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7D7E2C" w14:textId="45CC3C46" w:rsidR="00616928" w:rsidRDefault="00195385" w:rsidP="00195385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32"/>
        </w:rPr>
      </w:pPr>
      <w:bookmarkStart w:id="0" w:name="_Hlk77880663"/>
      <w:bookmarkStart w:id="1" w:name="_GoBack"/>
      <w:bookmarkEnd w:id="1"/>
      <w:r w:rsidRPr="00195385">
        <w:rPr>
          <w:rFonts w:ascii="Calibri" w:eastAsia="Calibri" w:hAnsi="Calibri" w:cs="Calibri"/>
          <w:b/>
          <w:bCs/>
          <w:sz w:val="32"/>
        </w:rPr>
        <w:t>Załącznik nr 2</w:t>
      </w:r>
      <w:bookmarkEnd w:id="0"/>
      <w:r w:rsidR="003053A5">
        <w:rPr>
          <w:rFonts w:ascii="Calibri" w:eastAsia="Calibri" w:hAnsi="Calibri" w:cs="Calibri"/>
          <w:b/>
          <w:bCs/>
          <w:sz w:val="32"/>
        </w:rPr>
        <w:t>h</w:t>
      </w:r>
      <w:r w:rsidRPr="00195385">
        <w:rPr>
          <w:rFonts w:ascii="Calibri" w:eastAsia="Calibri" w:hAnsi="Calibri" w:cs="Calibri"/>
          <w:b/>
          <w:bCs/>
          <w:sz w:val="32"/>
        </w:rPr>
        <w:t>– Formularz cenowy pomoce dydaktyczne –</w:t>
      </w:r>
      <w:r w:rsidR="003053A5" w:rsidRPr="003053A5">
        <w:rPr>
          <w:rFonts w:ascii="Calibri" w:eastAsia="Calibri" w:hAnsi="Calibri" w:cs="Calibri"/>
          <w:b/>
          <w:bCs/>
          <w:sz w:val="32"/>
        </w:rPr>
        <w:t>prozdrowotne</w:t>
      </w:r>
    </w:p>
    <w:p w14:paraId="402C1923" w14:textId="77777777" w:rsidR="001D5388" w:rsidRDefault="001D5388" w:rsidP="00195385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32"/>
        </w:rPr>
      </w:pPr>
    </w:p>
    <w:p w14:paraId="02BA4D17" w14:textId="77777777" w:rsidR="001D5388" w:rsidRPr="001D5388" w:rsidRDefault="001D5388" w:rsidP="001D5388">
      <w:pPr>
        <w:widowControl w:val="0"/>
        <w:shd w:val="clear" w:color="auto" w:fill="FFFFFF"/>
        <w:spacing w:after="0" w:line="216" w:lineRule="exact"/>
        <w:jc w:val="center"/>
        <w:rPr>
          <w:rFonts w:ascii="Calibri" w:eastAsia="Calibri" w:hAnsi="Calibri" w:cs="Calibri"/>
          <w:b/>
          <w:bCs/>
          <w:sz w:val="32"/>
          <w:szCs w:val="24"/>
        </w:rPr>
      </w:pPr>
      <w:r w:rsidRPr="001D5388">
        <w:rPr>
          <w:rFonts w:ascii="Calibri" w:eastAsia="Calibri" w:hAnsi="Calibri" w:cs="Times New Roman"/>
          <w:b/>
        </w:rPr>
        <w:t>Załącznik do oferty wykonawcy złożonej w postępowaniu na zakup i dostawę pomocy dydaktycznych dla Przedszkola nr 5 im. Przyjaciół Bohaterów Bajek w Łaziskach Górnych w ramach projektu „Przedszkolakiem fajnie być - rozwój edukacji przedszkolnej na terenie miasta Łaziska Górne”</w:t>
      </w:r>
    </w:p>
    <w:p w14:paraId="751A3F5D" w14:textId="77777777" w:rsidR="00195385" w:rsidRDefault="00195385" w:rsidP="00F365ED">
      <w:pPr>
        <w:spacing w:after="0" w:line="240" w:lineRule="auto"/>
      </w:pPr>
    </w:p>
    <w:tbl>
      <w:tblPr>
        <w:tblStyle w:val="Tabela-Siatka"/>
        <w:tblW w:w="143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9775"/>
        <w:gridCol w:w="1275"/>
        <w:gridCol w:w="2721"/>
      </w:tblGrid>
      <w:tr w:rsidR="00616928" w14:paraId="34E85F8B" w14:textId="77777777" w:rsidTr="003728E6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5E2683" w14:textId="77777777" w:rsidR="00616928" w:rsidRDefault="00616928" w:rsidP="00F365ED">
            <w:pPr>
              <w:jc w:val="center"/>
              <w:rPr>
                <w:rFonts w:ascii="Calibri" w:hAnsi="Calibri" w:cs="Calibri"/>
                <w:b/>
              </w:rPr>
            </w:pPr>
            <w:bookmarkStart w:id="2" w:name="_Hlk77880915"/>
            <w:r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F86934" w14:textId="77777777" w:rsidR="00616928" w:rsidRPr="00616928" w:rsidRDefault="00616928" w:rsidP="00F365ED">
            <w:pPr>
              <w:rPr>
                <w:rFonts w:ascii="Calibri" w:hAnsi="Calibri" w:cs="Calibri"/>
                <w:b/>
              </w:rPr>
            </w:pPr>
            <w:r w:rsidRPr="00616928">
              <w:rPr>
                <w:rFonts w:ascii="Calibri" w:hAnsi="Calibri" w:cs="Calibri"/>
                <w:b/>
              </w:rPr>
              <w:t>Nazwa i opis przedmiotu zamówienia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E89BE0" w14:textId="77777777" w:rsidR="00616928" w:rsidRDefault="00616928" w:rsidP="00F365E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Ilość</w:t>
            </w:r>
          </w:p>
          <w:p w14:paraId="0BB0ABC2" w14:textId="77777777" w:rsidR="00616928" w:rsidRDefault="00616928" w:rsidP="00F365E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sztuk /</w:t>
            </w:r>
          </w:p>
          <w:p w14:paraId="13B9DA9D" w14:textId="77777777" w:rsidR="00616928" w:rsidRDefault="00616928" w:rsidP="00F365E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zestawów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048828" w14:textId="2079FDDA" w:rsidR="00616928" w:rsidRDefault="00096E90" w:rsidP="00F365ED">
            <w:pPr>
              <w:jc w:val="center"/>
              <w:rPr>
                <w:rFonts w:ascii="Calibri" w:hAnsi="Calibri" w:cs="Calibri"/>
                <w:b/>
              </w:rPr>
            </w:pPr>
            <w:r w:rsidRPr="00096E90">
              <w:rPr>
                <w:rFonts w:ascii="Calibri" w:hAnsi="Calibri" w:cs="Calibri"/>
                <w:b/>
                <w:noProof/>
              </w:rPr>
              <w:t>Cena brutto łącznie za wszystkie sztuki /zestawy</w:t>
            </w:r>
          </w:p>
        </w:tc>
        <w:bookmarkEnd w:id="2"/>
      </w:tr>
      <w:tr w:rsidR="00616928" w:rsidRPr="00616928" w14:paraId="0AF37CC4" w14:textId="77777777" w:rsidTr="00F365ED">
        <w:trPr>
          <w:trHeight w:val="9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B63E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5B8E" w14:textId="77777777" w:rsidR="00616928" w:rsidRDefault="00616928" w:rsidP="00F365ED">
            <w:r>
              <w:rPr>
                <w:rFonts w:ascii="Calibri" w:eastAsia="DejaVuSans" w:hAnsi="Calibri" w:cs="Calibri"/>
                <w:b/>
              </w:rPr>
              <w:t>K</w:t>
            </w:r>
            <w:r w:rsidRPr="00616928">
              <w:rPr>
                <w:rFonts w:ascii="Calibri" w:eastAsia="DejaVuSans" w:hAnsi="Calibri" w:cs="Calibri"/>
                <w:b/>
              </w:rPr>
              <w:t xml:space="preserve">ącik kuchenny: </w:t>
            </w:r>
            <w:r w:rsidR="00531AD7" w:rsidRPr="00531AD7">
              <w:rPr>
                <w:rFonts w:ascii="Calibri" w:eastAsia="DejaVuSans" w:hAnsi="Calibri" w:cs="Calibri"/>
                <w:bCs/>
              </w:rPr>
              <w:t>Ma to być</w:t>
            </w:r>
            <w:r w:rsidR="00531AD7">
              <w:rPr>
                <w:rFonts w:ascii="Calibri" w:eastAsia="DejaVuSans" w:hAnsi="Calibri" w:cs="Calibri"/>
                <w:b/>
              </w:rPr>
              <w:t xml:space="preserve"> </w:t>
            </w:r>
            <w:r w:rsidR="00531AD7">
              <w:t>nowoczesna kuchenka w kolorach</w:t>
            </w:r>
            <w:r w:rsidR="00743657">
              <w:t xml:space="preserve"> drewna, bieli szarości i czerwieni</w:t>
            </w:r>
            <w:r w:rsidR="00531AD7">
              <w:t>, wykonana z drewna. Wyposażona w zlewozmywak, piekarnik i płytę grzewczą. Ruchome pokrętła oraz drzwiczki zamykane na magnes.</w:t>
            </w:r>
            <w:r w:rsidR="00743657">
              <w:t xml:space="preserve"> W</w:t>
            </w:r>
            <w:r w:rsidR="00531AD7">
              <w:t>ym. 55 x 32 x 70,5 cm</w:t>
            </w:r>
            <w:r w:rsidR="00743657">
              <w:t xml:space="preserve">; </w:t>
            </w:r>
            <w:r w:rsidR="00531AD7">
              <w:t>wys. blatu 50 cm</w:t>
            </w:r>
          </w:p>
          <w:p w14:paraId="6F354D39" w14:textId="23882AC3" w:rsidR="003053A5" w:rsidRPr="00616928" w:rsidRDefault="003053A5" w:rsidP="00F365E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088B4" w14:textId="54DBF853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69EC2" w14:textId="77777777" w:rsidR="003053A5" w:rsidRDefault="003053A5" w:rsidP="00F365ED">
            <w:pPr>
              <w:jc w:val="center"/>
              <w:rPr>
                <w:noProof/>
                <w:lang w:eastAsia="pl-PL"/>
              </w:rPr>
            </w:pPr>
          </w:p>
          <w:p w14:paraId="57B5759B" w14:textId="77777777" w:rsidR="003053A5" w:rsidRDefault="003053A5" w:rsidP="00F365ED">
            <w:pPr>
              <w:jc w:val="center"/>
              <w:rPr>
                <w:noProof/>
                <w:lang w:eastAsia="pl-PL"/>
              </w:rPr>
            </w:pPr>
          </w:p>
          <w:p w14:paraId="42E94B1D" w14:textId="676DA255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0761FAB7" w14:textId="77777777" w:rsidTr="00616928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9F65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DE167" w14:textId="327F197B" w:rsidR="00743657" w:rsidRPr="00287C38" w:rsidRDefault="00743657" w:rsidP="00F365ED">
            <w:pPr>
              <w:rPr>
                <w:rFonts w:cstheme="minorHAnsi"/>
              </w:rPr>
            </w:pPr>
            <w:r>
              <w:rPr>
                <w:rFonts w:ascii="Calibri" w:eastAsia="DejaVuSans" w:hAnsi="Calibri" w:cs="Calibri"/>
                <w:b/>
              </w:rPr>
              <w:t>P</w:t>
            </w:r>
            <w:r w:rsidR="00616928" w:rsidRPr="00616928">
              <w:rPr>
                <w:rFonts w:ascii="Calibri" w:eastAsia="DejaVuSans" w:hAnsi="Calibri" w:cs="Calibri"/>
                <w:b/>
              </w:rPr>
              <w:t>iramida zdrowia</w:t>
            </w:r>
            <w:r>
              <w:rPr>
                <w:rFonts w:ascii="Calibri" w:eastAsia="DejaVuSans" w:hAnsi="Calibri" w:cs="Calibri"/>
                <w:b/>
              </w:rPr>
              <w:t xml:space="preserve">. </w:t>
            </w:r>
            <w:r w:rsidRPr="00287C38">
              <w:rPr>
                <w:rFonts w:cstheme="minorHAnsi"/>
              </w:rPr>
              <w:t>Ma być grą podczas której dzieci uzupełniają planszę produktami, przyporządkowując je do odpowiednich grup produktów żywnościowych. Podział uzależniony jest od zalecanej częstotliwości spożycia: spód piramidy - często (kolor zielony), środek piramidy - czasami (kolor żółty), wierzchołek piramidy - rzadko (kolor czerwony)</w:t>
            </w:r>
          </w:p>
          <w:p w14:paraId="76B21573" w14:textId="77777777" w:rsidR="00616928" w:rsidRDefault="00743657" w:rsidP="00F365ED">
            <w:pPr>
              <w:rPr>
                <w:rFonts w:cstheme="minorHAnsi"/>
              </w:rPr>
            </w:pPr>
            <w:r w:rsidRPr="00287C38">
              <w:rPr>
                <w:rFonts w:cstheme="minorHAnsi"/>
              </w:rPr>
              <w:t>Piramida ma być graficznym opisem różnych grup produktów spożywczych, niezbędnych w codziennej diecie, przedstawiony w odpowiednich proporcjach. Im wyższe piętro Piramidy, tym mniejsza ilość i częstość spożywanych produktów z danej grupy żywności.</w:t>
            </w:r>
          </w:p>
          <w:p w14:paraId="2A9B8ADC" w14:textId="66FD0DBF" w:rsidR="003053A5" w:rsidRPr="00616928" w:rsidRDefault="003053A5" w:rsidP="00F365ED">
            <w:pPr>
              <w:rPr>
                <w:rFonts w:ascii="Calibri" w:eastAsia="DejaVuSans" w:hAnsi="Calibri" w:cs="Calibri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AD0FF" w14:textId="64B3101F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8D86" w14:textId="73F98DB6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34F25C57" w14:textId="77777777" w:rsidTr="00C5055E">
        <w:trPr>
          <w:trHeight w:val="7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AF68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DDCD5" w14:textId="77777777" w:rsidR="00616928" w:rsidRDefault="0029775B" w:rsidP="00F365ED">
            <w:pPr>
              <w:rPr>
                <w:rFonts w:ascii="Calibri" w:eastAsia="DejaVuSans" w:hAnsi="Calibri" w:cs="Calibri"/>
              </w:rPr>
            </w:pPr>
            <w:r w:rsidRPr="008B0221">
              <w:rPr>
                <w:rFonts w:ascii="Calibri" w:eastAsia="DejaVuSans" w:hAnsi="Calibri" w:cs="Calibri"/>
                <w:b/>
                <w:bCs/>
              </w:rPr>
              <w:t xml:space="preserve">Mata przejście dla pieszych. </w:t>
            </w:r>
            <w:r w:rsidRPr="008B0221">
              <w:rPr>
                <w:rFonts w:ascii="Calibri" w:eastAsia="DejaVuSans" w:hAnsi="Calibri" w:cs="Calibri"/>
              </w:rPr>
              <w:t>Ma to być mata imitująca przejście dla pieszych</w:t>
            </w:r>
            <w:r w:rsidRPr="008B0221">
              <w:rPr>
                <w:rFonts w:ascii="Calibri" w:eastAsia="DejaVuSans" w:hAnsi="Calibri" w:cs="Calibri"/>
                <w:b/>
                <w:bCs/>
              </w:rPr>
              <w:t xml:space="preserve"> </w:t>
            </w:r>
            <w:r w:rsidRPr="008B0221">
              <w:rPr>
                <w:rFonts w:ascii="Calibri" w:eastAsia="DejaVuSans" w:hAnsi="Calibri" w:cs="Calibri"/>
              </w:rPr>
              <w:t xml:space="preserve">w dwu kolorowe pasy (biały, czarny), wykonana z poliestru o antypoślizgowym podłożu o grubości około 6 mm. Mata na być uzupełnieniem zajęć o bezpieczeństwie w ruchu drogowym. Wymiary  </w:t>
            </w:r>
            <w:r w:rsidRPr="00836345">
              <w:rPr>
                <w:rFonts w:ascii="Calibri" w:eastAsia="DejaVuSans" w:hAnsi="Calibri" w:cs="Calibri"/>
              </w:rPr>
              <w:t>125x200 cm</w:t>
            </w:r>
          </w:p>
          <w:p w14:paraId="0B7F1E92" w14:textId="6FA058DC" w:rsidR="003053A5" w:rsidRPr="00616928" w:rsidRDefault="003053A5" w:rsidP="00F365ED">
            <w:pPr>
              <w:rPr>
                <w:rFonts w:ascii="Calibri" w:eastAsia="DejaVuSans" w:hAnsi="Calibri" w:cs="Calibri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48F32" w14:textId="67A86DCC" w:rsid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47EE" w14:textId="47BE8277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4D0BAFB3" w14:textId="77777777" w:rsidTr="0029775B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24C0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3C56C" w14:textId="5A1747EC" w:rsidR="00616928" w:rsidRPr="00616928" w:rsidRDefault="0029775B" w:rsidP="00F365ED">
            <w:pPr>
              <w:rPr>
                <w:rFonts w:ascii="Calibri" w:eastAsia="DejaVuSans" w:hAnsi="Calibri" w:cs="Calibri"/>
                <w:b/>
              </w:rPr>
            </w:pPr>
            <w:r w:rsidRPr="008B0221">
              <w:rPr>
                <w:rFonts w:ascii="Calibri" w:eastAsia="DejaVuSans" w:hAnsi="Calibri" w:cs="Calibri"/>
                <w:b/>
                <w:bCs/>
              </w:rPr>
              <w:t xml:space="preserve">Sygnalizator świetlny. </w:t>
            </w:r>
            <w:r w:rsidRPr="008B0221">
              <w:rPr>
                <w:rFonts w:ascii="Calibri" w:eastAsia="DejaVuSans" w:hAnsi="Calibri" w:cs="Calibri"/>
              </w:rPr>
              <w:t>Ma to być  metalowy sześcian świetlny ze światłami dla pojazdów i pieszych. Światła mają znajdować się z każdej strony. Konstrukcja zabawki ma polegać na złożeniu ze sobą sygnalizatora świetlnego -podstawki -dwóch rurek. Nóżka ma być stabilna zapobiegająca chwianiu się. Zabawka ma służyć jako pomoc do nauki o ruchu drogowym. Wysokość ma nie przekraczać 72 cm.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99AD2" w14:textId="43890DDD" w:rsid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55B48" w14:textId="729FF91A" w:rsidR="00616928" w:rsidRPr="00616928" w:rsidRDefault="00616928" w:rsidP="00F365ED">
            <w:pPr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4C89FE45" w14:textId="77777777" w:rsidTr="004D13D5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6F32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0AC5A" w14:textId="1D129544" w:rsidR="00616928" w:rsidRPr="00912E58" w:rsidRDefault="00836345" w:rsidP="00F365ED">
            <w:pPr>
              <w:pStyle w:val="NormalnyWeb"/>
              <w:spacing w:before="0" w:beforeAutospacing="0" w:after="0" w:afterAutospacing="0"/>
            </w:pPr>
            <w:r>
              <w:rPr>
                <w:rFonts w:ascii="Calibri" w:eastAsia="DejaVuSans" w:hAnsi="Calibri" w:cs="Calibri"/>
                <w:b/>
              </w:rPr>
              <w:t>Z</w:t>
            </w:r>
            <w:r w:rsidR="00616928" w:rsidRPr="00616928">
              <w:rPr>
                <w:rFonts w:ascii="Calibri" w:eastAsia="DejaVuSans" w:hAnsi="Calibri" w:cs="Calibri"/>
                <w:b/>
                <w:sz w:val="22"/>
                <w:szCs w:val="22"/>
              </w:rPr>
              <w:t xml:space="preserve">estawy sensoryczne z ziarnami: </w:t>
            </w:r>
            <w:r w:rsidR="00912E58">
              <w:rPr>
                <w:rFonts w:ascii="Calibri" w:eastAsia="DejaVuSans" w:hAnsi="Calibri" w:cs="Calibri"/>
                <w:b/>
                <w:sz w:val="22"/>
                <w:szCs w:val="22"/>
              </w:rPr>
              <w:t xml:space="preserve"> </w:t>
            </w:r>
            <w:r w:rsidR="00912E58" w:rsidRPr="00912E58">
              <w:rPr>
                <w:rFonts w:ascii="Calibri" w:hAnsi="Calibri" w:cs="Calibri"/>
                <w:sz w:val="22"/>
                <w:szCs w:val="22"/>
              </w:rPr>
              <w:t xml:space="preserve">Zestaw ma składać się z kartonowej </w:t>
            </w:r>
            <w:proofErr w:type="spellStart"/>
            <w:r w:rsidR="00912E58" w:rsidRPr="00912E58">
              <w:rPr>
                <w:rFonts w:ascii="Calibri" w:hAnsi="Calibri" w:cs="Calibri"/>
                <w:sz w:val="22"/>
                <w:szCs w:val="22"/>
              </w:rPr>
              <w:t>wysypywanki</w:t>
            </w:r>
            <w:proofErr w:type="spellEnd"/>
            <w:r w:rsidR="00912E58" w:rsidRPr="00912E58">
              <w:rPr>
                <w:rFonts w:ascii="Calibri" w:hAnsi="Calibri" w:cs="Calibri"/>
                <w:sz w:val="22"/>
                <w:szCs w:val="22"/>
              </w:rPr>
              <w:t xml:space="preserve"> sensorycznej oraz barwionych ziaren ryżu lub ciecierzycy w różnych kolorach. Kolory ziaren mają być adekwatne do wzoru </w:t>
            </w:r>
            <w:proofErr w:type="spellStart"/>
            <w:r w:rsidR="00912E58" w:rsidRPr="00912E58">
              <w:rPr>
                <w:rFonts w:ascii="Calibri" w:hAnsi="Calibri" w:cs="Calibri"/>
                <w:sz w:val="22"/>
                <w:szCs w:val="22"/>
              </w:rPr>
              <w:t>wysypywanki</w:t>
            </w:r>
            <w:proofErr w:type="spellEnd"/>
            <w:r w:rsidR="00912E58" w:rsidRPr="00912E58">
              <w:rPr>
                <w:rFonts w:ascii="Calibri" w:hAnsi="Calibri" w:cs="Calibri"/>
                <w:sz w:val="22"/>
                <w:szCs w:val="22"/>
              </w:rPr>
              <w:t xml:space="preserve">, ilość ma być wystarczająca do wysypania całej powierzchni </w:t>
            </w:r>
            <w:proofErr w:type="spellStart"/>
            <w:r w:rsidR="00912E58" w:rsidRPr="00912E58">
              <w:rPr>
                <w:rFonts w:ascii="Calibri" w:hAnsi="Calibri" w:cs="Calibri"/>
                <w:sz w:val="22"/>
                <w:szCs w:val="22"/>
              </w:rPr>
              <w:t>wysypywanki</w:t>
            </w:r>
            <w:proofErr w:type="spellEnd"/>
            <w:r w:rsidR="00912E58" w:rsidRPr="00912E58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0D4B5" w14:textId="38190FA8" w:rsid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FFB1" w14:textId="7E244D88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661C5280" w14:textId="77777777" w:rsidTr="00616928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5069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3D0F8" w14:textId="77777777" w:rsidR="0024474E" w:rsidRDefault="00912E58" w:rsidP="00F365E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ascii="Calibri" w:eastAsia="DejaVuSans" w:hAnsi="Calibri" w:cs="Calibri"/>
                <w:b/>
              </w:rPr>
              <w:t>F</w:t>
            </w:r>
            <w:r w:rsidR="00616928" w:rsidRPr="00616928">
              <w:rPr>
                <w:rFonts w:ascii="Calibri" w:eastAsia="DejaVuSans" w:hAnsi="Calibri" w:cs="Calibri"/>
                <w:b/>
              </w:rPr>
              <w:t xml:space="preserve">antom dziecięcy: </w:t>
            </w:r>
            <w:r w:rsidR="0024474E" w:rsidRPr="00287C38">
              <w:rPr>
                <w:rFonts w:cstheme="minorHAnsi"/>
              </w:rPr>
              <w:t xml:space="preserve">Ma to być </w:t>
            </w:r>
            <w:r w:rsidR="0024474E">
              <w:rPr>
                <w:rFonts w:cstheme="minorHAnsi"/>
              </w:rPr>
              <w:t>l</w:t>
            </w:r>
            <w:r w:rsidR="0024474E" w:rsidRPr="00287C38">
              <w:rPr>
                <w:rFonts w:cstheme="minorHAnsi"/>
              </w:rPr>
              <w:t xml:space="preserve">ekki i realistyczny wizualnie oraz w dotyku manekin do treningu resuscytacji krążeniowo-oddechowej, AED ze wskaźnikiem diodowym oraz do usuwania ciał obcych z dróg oddechowych z torsem dziecka. </w:t>
            </w:r>
            <w:r w:rsidR="0024474E">
              <w:rPr>
                <w:rFonts w:cstheme="minorHAnsi"/>
              </w:rPr>
              <w:t xml:space="preserve">Ma </w:t>
            </w:r>
            <w:r w:rsidR="0024474E" w:rsidRPr="00287C38">
              <w:rPr>
                <w:rFonts w:cstheme="minorHAnsi"/>
              </w:rPr>
              <w:t>odzwierciedla</w:t>
            </w:r>
            <w:r w:rsidR="0024474E">
              <w:rPr>
                <w:rFonts w:cstheme="minorHAnsi"/>
              </w:rPr>
              <w:t>ć</w:t>
            </w:r>
            <w:r w:rsidR="0024474E" w:rsidRPr="00287C38">
              <w:rPr>
                <w:rFonts w:cstheme="minorHAnsi"/>
              </w:rPr>
              <w:t xml:space="preserve"> anatomię dziecka, a za pomocą punktów orientacyjnych na torsie </w:t>
            </w:r>
            <w:r w:rsidR="0024474E">
              <w:rPr>
                <w:rFonts w:cstheme="minorHAnsi"/>
              </w:rPr>
              <w:t>pomóc</w:t>
            </w:r>
            <w:r w:rsidR="0024474E" w:rsidRPr="00287C38">
              <w:rPr>
                <w:rFonts w:cstheme="minorHAnsi"/>
              </w:rPr>
              <w:t xml:space="preserve"> łatwo odnaleźć odpowiednie miejsce kompresji lub zastosowania elektrod od defibrylatora. Ponadto manekin ma być łatwy w utrzymaniu czystości dzięki zastosowaniu specjalnego tworzywa</w:t>
            </w:r>
            <w:r w:rsidR="0024474E">
              <w:rPr>
                <w:rFonts w:cstheme="minorHAnsi"/>
              </w:rPr>
              <w:t xml:space="preserve">. </w:t>
            </w:r>
          </w:p>
          <w:p w14:paraId="7AFB2600" w14:textId="77777777" w:rsidR="0024474E" w:rsidRDefault="0024474E" w:rsidP="00F365E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87C38">
              <w:rPr>
                <w:rFonts w:cstheme="minorHAnsi"/>
              </w:rPr>
              <w:t>Właściwości produktu:</w:t>
            </w:r>
          </w:p>
          <w:p w14:paraId="69CA033C" w14:textId="77777777" w:rsidR="0024474E" w:rsidRDefault="0024474E" w:rsidP="00F365E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24474E">
              <w:rPr>
                <w:rFonts w:cstheme="minorHAnsi"/>
              </w:rPr>
              <w:t>wyposażony w monitor diodowy pozwalający kontrolować częstotliwość kompresji</w:t>
            </w:r>
          </w:p>
          <w:p w14:paraId="01026635" w14:textId="77777777" w:rsidR="0024474E" w:rsidRDefault="0024474E" w:rsidP="00F365E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24474E">
              <w:rPr>
                <w:rFonts w:cstheme="minorHAnsi"/>
              </w:rPr>
              <w:t>naturalna blokada dróg oddechowych</w:t>
            </w:r>
          </w:p>
          <w:p w14:paraId="7DE0EFDA" w14:textId="77777777" w:rsidR="0024474E" w:rsidRDefault="0024474E" w:rsidP="00F365E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24474E">
              <w:rPr>
                <w:rFonts w:cstheme="minorHAnsi"/>
              </w:rPr>
              <w:t>realistyczne rysy twarzy oraz ruchoma żuchwa</w:t>
            </w:r>
          </w:p>
          <w:p w14:paraId="19A623B2" w14:textId="77777777" w:rsidR="0024474E" w:rsidRDefault="0024474E" w:rsidP="00F365E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24474E">
              <w:rPr>
                <w:rFonts w:cstheme="minorHAnsi"/>
              </w:rPr>
              <w:t>klatka piersiowa unosząca się podczas sztucznego oddychania</w:t>
            </w:r>
          </w:p>
          <w:p w14:paraId="7A6FBAD3" w14:textId="77777777" w:rsidR="0024474E" w:rsidRDefault="0024474E" w:rsidP="00F365E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24474E">
              <w:rPr>
                <w:rFonts w:cstheme="minorHAnsi"/>
              </w:rPr>
              <w:t>realistyczne wskaźniki (żebra, mostek, sutki) umożliwiające zlokalizowanie miejsca prawidłowego przyłożenia dłoni lub przyklejenia elektrod AED</w:t>
            </w:r>
          </w:p>
          <w:p w14:paraId="3468186A" w14:textId="187D7B2B" w:rsidR="0024474E" w:rsidRDefault="0024474E" w:rsidP="00F365E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24474E">
              <w:rPr>
                <w:rFonts w:cstheme="minorHAnsi"/>
              </w:rPr>
              <w:t>mechanizm pomagający w dostosowaniu siły ucisku</w:t>
            </w:r>
          </w:p>
          <w:p w14:paraId="60225FE2" w14:textId="77777777" w:rsidR="0024474E" w:rsidRDefault="0024474E" w:rsidP="00F365E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24474E">
              <w:rPr>
                <w:rFonts w:cstheme="minorHAnsi"/>
              </w:rPr>
              <w:t xml:space="preserve">interaktywny mechanizm weryfikacji ćwiczącego - </w:t>
            </w:r>
            <w:r>
              <w:rPr>
                <w:rFonts w:cstheme="minorHAnsi"/>
              </w:rPr>
              <w:t>weryfikacja</w:t>
            </w:r>
            <w:r w:rsidRPr="0024474E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wzrokowa</w:t>
            </w:r>
            <w:r w:rsidRPr="0024474E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słuchowa</w:t>
            </w:r>
            <w:r w:rsidRPr="0024474E">
              <w:rPr>
                <w:rFonts w:cstheme="minorHAnsi"/>
              </w:rPr>
              <w:t xml:space="preserve"> i </w:t>
            </w:r>
            <w:r>
              <w:rPr>
                <w:rFonts w:cstheme="minorHAnsi"/>
              </w:rPr>
              <w:t>czuciowa</w:t>
            </w:r>
            <w:r w:rsidRPr="0024474E">
              <w:rPr>
                <w:rFonts w:cstheme="minorHAnsi"/>
              </w:rPr>
              <w:t xml:space="preserve"> poprawność wykonywanego ćwiczenia</w:t>
            </w:r>
          </w:p>
          <w:p w14:paraId="2E0A7FA0" w14:textId="77777777" w:rsidR="0024474E" w:rsidRDefault="0024474E" w:rsidP="00F365E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24474E">
              <w:rPr>
                <w:rFonts w:cstheme="minorHAnsi"/>
              </w:rPr>
              <w:t xml:space="preserve">sygnał świetlny (kolorowe diody) informujący </w:t>
            </w:r>
            <w:r>
              <w:rPr>
                <w:rFonts w:cstheme="minorHAnsi"/>
              </w:rPr>
              <w:t xml:space="preserve">o </w:t>
            </w:r>
            <w:r w:rsidRPr="0024474E">
              <w:rPr>
                <w:rFonts w:cstheme="minorHAnsi"/>
              </w:rPr>
              <w:t>prawidłowości częstotliwości uciśnięć</w:t>
            </w:r>
          </w:p>
          <w:p w14:paraId="5949CCB8" w14:textId="71A1FBAD" w:rsidR="00616928" w:rsidRPr="0024474E" w:rsidRDefault="0024474E" w:rsidP="00F365ED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24474E">
              <w:rPr>
                <w:rFonts w:cstheme="minorHAnsi"/>
              </w:rPr>
              <w:t>torba służąca jednocześnie jako mata treningowa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FA35B" w14:textId="5283E500" w:rsid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C535" w14:textId="51BF5A9C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47644A9E" w14:textId="77777777" w:rsidTr="00943F65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C6C8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8AA8A" w14:textId="7E6CAEE8" w:rsidR="00616928" w:rsidRPr="00616928" w:rsidRDefault="0029775B" w:rsidP="00F365ED">
            <w:pPr>
              <w:rPr>
                <w:rFonts w:ascii="Calibri" w:eastAsia="DejaVuSans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Zestaw szarf. </w:t>
            </w:r>
            <w:r>
              <w:rPr>
                <w:rFonts w:ascii="Calibri" w:hAnsi="Calibri" w:cs="Calibri"/>
              </w:rPr>
              <w:t>Zestaw ma zawierać</w:t>
            </w:r>
            <w:r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</w:rPr>
              <w:t xml:space="preserve">4 szarfy w różnych kolorach o dł. od 100 cm do 125 cm i szer. od 3 cm  do 6 cm. Ma być wykonana z taśmy </w:t>
            </w:r>
            <w:proofErr w:type="spellStart"/>
            <w:r>
              <w:rPr>
                <w:rFonts w:ascii="Calibri" w:hAnsi="Calibri" w:cs="Calibri"/>
              </w:rPr>
              <w:t>poliplopyrenowej</w:t>
            </w:r>
            <w:proofErr w:type="spellEnd"/>
            <w:r>
              <w:rPr>
                <w:rFonts w:ascii="Calibri" w:hAnsi="Calibri" w:cs="Calibri"/>
              </w:rPr>
              <w:t xml:space="preserve"> lub bawełnianego płótna. Ma mieć możliwość prania w pralce automatycznej.</w:t>
            </w:r>
            <w:r w:rsidR="002447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Szarfy przeznaczone mają być dla dzieci od 3 lat.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35FB3" w14:textId="524FCD18" w:rsidR="00616928" w:rsidRDefault="0029775B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41B4" w14:textId="3503E46B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777B5BF6" w14:textId="77777777" w:rsidTr="00616928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66A1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A307D" w14:textId="7BF4EDFF" w:rsidR="00616928" w:rsidRPr="00616928" w:rsidRDefault="0024474E" w:rsidP="00F365ED">
            <w:pPr>
              <w:autoSpaceDE w:val="0"/>
              <w:autoSpaceDN w:val="0"/>
              <w:adjustRightInd w:val="0"/>
              <w:rPr>
                <w:rFonts w:ascii="Calibri" w:eastAsia="DejaVuSans" w:hAnsi="Calibri" w:cs="Calibri"/>
                <w:b/>
              </w:rPr>
            </w:pPr>
            <w:r>
              <w:rPr>
                <w:rFonts w:ascii="Calibri" w:eastAsia="DejaVuSans" w:hAnsi="Calibri" w:cs="Calibri"/>
                <w:b/>
              </w:rPr>
              <w:t>K</w:t>
            </w:r>
            <w:r w:rsidR="00616928" w:rsidRPr="00616928">
              <w:rPr>
                <w:rFonts w:ascii="Calibri" w:eastAsia="DejaVuSans" w:hAnsi="Calibri" w:cs="Calibri"/>
                <w:b/>
              </w:rPr>
              <w:t xml:space="preserve">rążki gimnastyczne: </w:t>
            </w:r>
            <w:r w:rsidRPr="0024474E">
              <w:rPr>
                <w:rFonts w:ascii="Calibri" w:eastAsia="DejaVuSans" w:hAnsi="Calibri" w:cs="Calibri"/>
                <w:bCs/>
              </w:rPr>
              <w:t>Ma to być</w:t>
            </w:r>
            <w:r>
              <w:rPr>
                <w:rFonts w:ascii="Calibri" w:eastAsia="DejaVuSans" w:hAnsi="Calibri" w:cs="Calibri"/>
                <w:b/>
              </w:rPr>
              <w:t xml:space="preserve"> </w:t>
            </w:r>
            <w:r>
              <w:t xml:space="preserve">zestaw 6 szt. krążków o średnicy 22cm w różnych kolorach, wykonanych z gumy </w:t>
            </w:r>
            <w:r w:rsidR="002F0822">
              <w:t>zapobiegającej</w:t>
            </w:r>
            <w:r>
              <w:t xml:space="preserve"> ślizga</w:t>
            </w:r>
            <w:r w:rsidR="002F0822">
              <w:t>niu</w:t>
            </w:r>
            <w:r>
              <w:t xml:space="preserve"> się.</w:t>
            </w:r>
            <w:r w:rsidR="002F0822">
              <w:t xml:space="preserve"> </w:t>
            </w:r>
            <w:r>
              <w:t xml:space="preserve">Krążki </w:t>
            </w:r>
            <w:r w:rsidR="002F0822">
              <w:t xml:space="preserve">maja być </w:t>
            </w:r>
            <w:r>
              <w:t>zapakowane w siatkowy worek zamykany sznurkiem ze stoperem.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30AF1" w14:textId="74651E53" w:rsidR="00616928" w:rsidRDefault="0024474E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B018" w14:textId="715EBD3A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4E8F1C4F" w14:textId="77777777" w:rsidTr="00616928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6232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7D3F6" w14:textId="40B2F680" w:rsidR="00616928" w:rsidRPr="002F0822" w:rsidRDefault="002F0822" w:rsidP="00F365ED">
            <w:p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eastAsia="DejaVuSans" w:hAnsi="Calibri" w:cs="Calibri"/>
                <w:b/>
              </w:rPr>
              <w:t>G</w:t>
            </w:r>
            <w:r w:rsidR="00616928" w:rsidRPr="00616928">
              <w:rPr>
                <w:rFonts w:ascii="Calibri" w:eastAsia="DejaVuSans" w:hAnsi="Calibri" w:cs="Calibri"/>
                <w:b/>
              </w:rPr>
              <w:t>ra planszowa</w:t>
            </w:r>
            <w:r>
              <w:rPr>
                <w:rFonts w:ascii="Calibri" w:eastAsia="DejaVuSans" w:hAnsi="Calibri" w:cs="Calibri"/>
                <w:b/>
              </w:rPr>
              <w:t xml:space="preserve"> </w:t>
            </w:r>
            <w:r w:rsidR="00616928" w:rsidRPr="00616928">
              <w:rPr>
                <w:rFonts w:ascii="Calibri" w:eastAsia="DejaVuSans" w:hAnsi="Calibri" w:cs="Calibri"/>
                <w:b/>
              </w:rPr>
              <w:t>"</w:t>
            </w:r>
            <w:r>
              <w:rPr>
                <w:rFonts w:ascii="Calibri" w:eastAsia="DejaVuSans" w:hAnsi="Calibri" w:cs="Calibri"/>
                <w:b/>
              </w:rPr>
              <w:t>W</w:t>
            </w:r>
            <w:r w:rsidR="00616928" w:rsidRPr="00616928">
              <w:rPr>
                <w:rFonts w:ascii="Calibri" w:eastAsia="DejaVuSans" w:hAnsi="Calibri" w:cs="Calibri"/>
                <w:b/>
              </w:rPr>
              <w:t>iesz co jesz"</w:t>
            </w:r>
            <w:r>
              <w:rPr>
                <w:rFonts w:ascii="Calibri" w:eastAsia="DejaVuSans" w:hAnsi="Calibri" w:cs="Calibri"/>
                <w:b/>
              </w:rPr>
              <w:t xml:space="preserve">. </w:t>
            </w:r>
            <w:r w:rsidRPr="00287C38">
              <w:rPr>
                <w:rFonts w:eastAsia="Times New Roman" w:cstheme="minorHAnsi"/>
                <w:lang w:eastAsia="pl-PL"/>
              </w:rPr>
              <w:t xml:space="preserve">Gra ma zawierać 71 kart z posiłkami, 10 kart z wodą mineralną, 8 kompletów żetonów, dwustronna plansza do gry. Gra ma na celu wpajanie zasad zdrowego żywienia. </w:t>
            </w:r>
            <w:r w:rsidRPr="00287C38">
              <w:rPr>
                <w:rFonts w:eastAsia="Times New Roman" w:cstheme="minorHAnsi"/>
                <w:shd w:val="clear" w:color="auto" w:fill="FFFFFF" w:themeFill="background1"/>
                <w:lang w:eastAsia="pl-PL"/>
              </w:rPr>
              <w:t xml:space="preserve">Podczas rozgrywki należy skompletować pięć kart z posiłkami. Wygra ten z graczy, który zdobędzie najwięcej punktów, a jego dania okażą się najbardziej wartościowe.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B35E5" w14:textId="48FF0FA0" w:rsid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6E81" w14:textId="5A8E4A89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0D0182B1" w14:textId="77777777" w:rsidTr="00616928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DA33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2AC65" w14:textId="4DCED317" w:rsidR="00616928" w:rsidRPr="00390E89" w:rsidRDefault="002F0822" w:rsidP="00390E89">
            <w:p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eastAsia="DejaVuSans" w:hAnsi="Calibri" w:cs="Calibri"/>
                <w:b/>
              </w:rPr>
              <w:t>G</w:t>
            </w:r>
            <w:r w:rsidR="00616928" w:rsidRPr="00616928">
              <w:rPr>
                <w:rFonts w:ascii="Calibri" w:eastAsia="DejaVuSans" w:hAnsi="Calibri" w:cs="Calibri"/>
                <w:b/>
              </w:rPr>
              <w:t>ra planszowa</w:t>
            </w:r>
            <w:r>
              <w:rPr>
                <w:rFonts w:ascii="Calibri" w:eastAsia="DejaVuSans" w:hAnsi="Calibri" w:cs="Calibri"/>
                <w:b/>
              </w:rPr>
              <w:t xml:space="preserve"> </w:t>
            </w:r>
            <w:r w:rsidR="00616928" w:rsidRPr="00616928">
              <w:rPr>
                <w:rFonts w:ascii="Calibri" w:eastAsia="DejaVuSans" w:hAnsi="Calibri" w:cs="Calibri"/>
                <w:b/>
              </w:rPr>
              <w:t>"</w:t>
            </w:r>
            <w:r>
              <w:rPr>
                <w:rFonts w:ascii="Calibri" w:eastAsia="DejaVuSans" w:hAnsi="Calibri" w:cs="Calibri"/>
                <w:b/>
              </w:rPr>
              <w:t>Z</w:t>
            </w:r>
            <w:r w:rsidR="00616928" w:rsidRPr="00616928">
              <w:rPr>
                <w:rFonts w:ascii="Calibri" w:eastAsia="DejaVuSans" w:hAnsi="Calibri" w:cs="Calibri"/>
                <w:b/>
              </w:rPr>
              <w:t>ielone światło dla zdrowego odżywiania"</w:t>
            </w:r>
            <w:r>
              <w:rPr>
                <w:rFonts w:ascii="Calibri" w:eastAsia="DejaVuSans" w:hAnsi="Calibri" w:cs="Calibri"/>
                <w:b/>
              </w:rPr>
              <w:t xml:space="preserve">. </w:t>
            </w:r>
            <w:r w:rsidRPr="00287C38">
              <w:rPr>
                <w:rFonts w:eastAsia="Times New Roman" w:cstheme="minorHAnsi"/>
                <w:lang w:eastAsia="pl-PL"/>
              </w:rPr>
              <w:t>Gra ma polegać na skojarzeniach polegających na powiązaniu podstawowych produktów spożywczych z kolorami sygnalizacji świetlnej na podstawie tego, jak często należy je spożywać, gdzie zielony oznacza często, żółty czasami, a czerwony rzadko. Karty mają być wykonane z grubego kartonu.</w:t>
            </w:r>
            <w:r w:rsidR="00390E89">
              <w:rPr>
                <w:rFonts w:eastAsia="Times New Roman" w:cstheme="minorHAnsi"/>
                <w:lang w:eastAsia="pl-PL"/>
              </w:rPr>
              <w:t xml:space="preserve"> </w:t>
            </w:r>
            <w:r w:rsidR="00042EB4">
              <w:rPr>
                <w:rFonts w:eastAsia="Times New Roman" w:cstheme="minorHAnsi"/>
                <w:lang w:eastAsia="pl-PL"/>
              </w:rPr>
              <w:t>Gra ma zawierać:</w:t>
            </w:r>
            <w:r w:rsidRPr="00287C38">
              <w:rPr>
                <w:rFonts w:eastAsia="Times New Roman" w:cstheme="minorHAnsi"/>
                <w:lang w:eastAsia="pl-PL"/>
              </w:rPr>
              <w:br/>
              <w:t>• 54 karty o wym. 7 x 7 cm</w:t>
            </w:r>
            <w:r w:rsidRPr="00287C38">
              <w:rPr>
                <w:rFonts w:eastAsia="Times New Roman" w:cstheme="minorHAnsi"/>
                <w:lang w:eastAsia="pl-PL"/>
              </w:rPr>
              <w:br/>
              <w:t>• 6 sygnalizatorów o wym. 7 x 18 cm</w:t>
            </w:r>
            <w:r w:rsidRPr="00287C38">
              <w:rPr>
                <w:rFonts w:eastAsia="Times New Roman" w:cstheme="minorHAnsi"/>
                <w:lang w:eastAsia="pl-PL"/>
              </w:rPr>
              <w:br/>
              <w:t>• 30 żetonów w 3 kolorach o śr. 3,3 cm</w:t>
            </w:r>
            <w:r w:rsidRPr="00287C38">
              <w:rPr>
                <w:rFonts w:eastAsia="Times New Roman" w:cstheme="minorHAnsi"/>
                <w:lang w:eastAsia="pl-PL"/>
              </w:rPr>
              <w:br/>
              <w:t>• papierow</w:t>
            </w:r>
            <w:r w:rsidR="00042EB4">
              <w:rPr>
                <w:rFonts w:eastAsia="Times New Roman" w:cstheme="minorHAnsi"/>
                <w:lang w:eastAsia="pl-PL"/>
              </w:rPr>
              <w:t>ej</w:t>
            </w:r>
            <w:r w:rsidRPr="00287C38">
              <w:rPr>
                <w:rFonts w:eastAsia="Times New Roman" w:cstheme="minorHAnsi"/>
                <w:lang w:eastAsia="pl-PL"/>
              </w:rPr>
              <w:t xml:space="preserve"> plansz</w:t>
            </w:r>
            <w:r w:rsidR="00042EB4">
              <w:rPr>
                <w:rFonts w:eastAsia="Times New Roman" w:cstheme="minorHAnsi"/>
                <w:lang w:eastAsia="pl-PL"/>
              </w:rPr>
              <w:t>y</w:t>
            </w:r>
            <w:r w:rsidRPr="00287C38">
              <w:rPr>
                <w:rFonts w:eastAsia="Times New Roman" w:cstheme="minorHAnsi"/>
                <w:lang w:eastAsia="pl-PL"/>
              </w:rPr>
              <w:t xml:space="preserve"> z piramidą żywienia o wym. 30 x 21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C7EAD" w14:textId="7C07465C" w:rsid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4807A" w14:textId="1FCE5C56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5160CCEA" w14:textId="77777777" w:rsidTr="00616928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6C41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A2DFE" w14:textId="77777777" w:rsidR="005D0E9C" w:rsidRDefault="00042EB4" w:rsidP="00F365ED">
            <w:p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>
              <w:rPr>
                <w:rFonts w:ascii="Calibri" w:eastAsia="DejaVuSans" w:hAnsi="Calibri" w:cs="Calibri"/>
                <w:b/>
              </w:rPr>
              <w:t>G</w:t>
            </w:r>
            <w:r w:rsidR="00616928" w:rsidRPr="00616928">
              <w:rPr>
                <w:rFonts w:ascii="Calibri" w:eastAsia="DejaVuSans" w:hAnsi="Calibri" w:cs="Calibri"/>
                <w:b/>
              </w:rPr>
              <w:t>ra planszowa</w:t>
            </w:r>
            <w:r>
              <w:rPr>
                <w:rFonts w:ascii="Calibri" w:eastAsia="DejaVuSans" w:hAnsi="Calibri" w:cs="Calibri"/>
                <w:b/>
              </w:rPr>
              <w:t xml:space="preserve"> </w:t>
            </w:r>
            <w:r w:rsidR="00616928" w:rsidRPr="00616928">
              <w:rPr>
                <w:rFonts w:ascii="Calibri" w:eastAsia="DejaVuSans" w:hAnsi="Calibri" w:cs="Calibri"/>
                <w:b/>
              </w:rPr>
              <w:t>"</w:t>
            </w:r>
            <w:r>
              <w:rPr>
                <w:rFonts w:ascii="Calibri" w:eastAsia="DejaVuSans" w:hAnsi="Calibri" w:cs="Calibri"/>
                <w:b/>
              </w:rPr>
              <w:t>B</w:t>
            </w:r>
            <w:r w:rsidR="00616928" w:rsidRPr="00616928">
              <w:rPr>
                <w:rFonts w:ascii="Calibri" w:eastAsia="DejaVuSans" w:hAnsi="Calibri" w:cs="Calibri"/>
                <w:b/>
              </w:rPr>
              <w:t>ezpieczna droga"</w:t>
            </w:r>
            <w:r>
              <w:rPr>
                <w:rFonts w:ascii="Calibri" w:eastAsia="DejaVuSans" w:hAnsi="Calibri" w:cs="Calibri"/>
                <w:b/>
              </w:rPr>
              <w:t xml:space="preserve">. </w:t>
            </w:r>
            <w:r w:rsidRPr="00287C38">
              <w:rPr>
                <w:rFonts w:eastAsia="Times New Roman" w:cstheme="minorHAnsi"/>
                <w:lang w:eastAsia="pl-PL"/>
              </w:rPr>
              <w:t xml:space="preserve">Ma to być gr, która, która uczy dziecko podstawowych zasad przechodzenia przez jezdnię. </w:t>
            </w:r>
            <w:r w:rsidR="00394A12">
              <w:rPr>
                <w:rFonts w:eastAsia="Times New Roman" w:cstheme="minorHAnsi"/>
                <w:lang w:eastAsia="pl-PL"/>
              </w:rPr>
              <w:t xml:space="preserve">Gra ma zwierać opis zasad </w:t>
            </w:r>
            <w:r w:rsidRPr="00287C38">
              <w:rPr>
                <w:rFonts w:eastAsia="Times New Roman" w:cstheme="minorHAnsi"/>
                <w:lang w:eastAsia="pl-PL"/>
              </w:rPr>
              <w:t>bezpieczeństwa na drugiej stronie planszy.</w:t>
            </w:r>
            <w:r w:rsidR="00390E89">
              <w:rPr>
                <w:rFonts w:eastAsia="Times New Roman" w:cstheme="minorHAnsi"/>
                <w:lang w:eastAsia="pl-PL"/>
              </w:rPr>
              <w:t xml:space="preserve"> </w:t>
            </w:r>
          </w:p>
          <w:p w14:paraId="74F5EC9A" w14:textId="648292E4" w:rsidR="00042EB4" w:rsidRDefault="00042EB4" w:rsidP="00F365ED">
            <w:p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 w:rsidRPr="00287C38">
              <w:rPr>
                <w:rFonts w:eastAsia="Times New Roman" w:cstheme="minorHAnsi"/>
                <w:lang w:eastAsia="pl-PL"/>
              </w:rPr>
              <w:t xml:space="preserve">Gra ma zawierać: </w:t>
            </w:r>
          </w:p>
          <w:p w14:paraId="07B6FF0B" w14:textId="77777777" w:rsidR="00042EB4" w:rsidRDefault="00042EB4" w:rsidP="00F365ED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 w:rsidRPr="00042EB4">
              <w:rPr>
                <w:rFonts w:eastAsia="Times New Roman" w:cstheme="minorHAnsi"/>
                <w:lang w:eastAsia="pl-PL"/>
              </w:rPr>
              <w:t>plansze o wymiarach 34x34cm,</w:t>
            </w:r>
          </w:p>
          <w:p w14:paraId="2540D0B9" w14:textId="77777777" w:rsidR="00042EB4" w:rsidRDefault="00042EB4" w:rsidP="00F365ED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 w:rsidRPr="00042EB4">
              <w:rPr>
                <w:rFonts w:eastAsia="Times New Roman" w:cstheme="minorHAnsi"/>
                <w:lang w:eastAsia="pl-PL"/>
              </w:rPr>
              <w:t>4 pionki,</w:t>
            </w:r>
          </w:p>
          <w:p w14:paraId="27EC753A" w14:textId="77777777" w:rsidR="00042EB4" w:rsidRDefault="00042EB4" w:rsidP="00F365ED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 w:rsidRPr="00042EB4">
              <w:rPr>
                <w:rFonts w:eastAsia="Times New Roman" w:cstheme="minorHAnsi"/>
                <w:lang w:eastAsia="pl-PL"/>
              </w:rPr>
              <w:t>kostkę do gry,</w:t>
            </w:r>
          </w:p>
          <w:p w14:paraId="4480889E" w14:textId="77777777" w:rsidR="00042EB4" w:rsidRDefault="00042EB4" w:rsidP="00F365ED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 w:rsidRPr="00042EB4">
              <w:rPr>
                <w:rFonts w:eastAsia="Times New Roman" w:cstheme="minorHAnsi"/>
                <w:lang w:eastAsia="pl-PL"/>
              </w:rPr>
              <w:t>16 kartoników z sygnalizacją,</w:t>
            </w:r>
          </w:p>
          <w:p w14:paraId="41FEED61" w14:textId="07C79457" w:rsidR="00616928" w:rsidRPr="00390E89" w:rsidRDefault="00042EB4" w:rsidP="00390E89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 w:rsidRPr="00042EB4">
              <w:rPr>
                <w:rFonts w:eastAsia="Times New Roman" w:cstheme="minorHAnsi"/>
                <w:lang w:eastAsia="pl-PL"/>
              </w:rPr>
              <w:t>instrukcję.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56E23" w14:textId="3E234470" w:rsid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34FE" w14:textId="4AB91EAA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0D06693C" w14:textId="77777777" w:rsidTr="003053A5">
        <w:trPr>
          <w:trHeight w:val="33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E35A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DCB59" w14:textId="16E1CAFA" w:rsidR="00F90575" w:rsidRDefault="00576C5B" w:rsidP="00390E89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ascii="Calibri" w:eastAsia="DejaVuSans" w:hAnsi="Calibri" w:cs="Calibri"/>
                <w:b/>
              </w:rPr>
              <w:t>G</w:t>
            </w:r>
            <w:r w:rsidR="00616928" w:rsidRPr="00616928">
              <w:rPr>
                <w:rFonts w:ascii="Calibri" w:eastAsia="DejaVuSans" w:hAnsi="Calibri" w:cs="Calibri"/>
                <w:b/>
              </w:rPr>
              <w:t>ra planszowa "</w:t>
            </w:r>
            <w:r>
              <w:rPr>
                <w:rFonts w:ascii="Calibri" w:eastAsia="DejaVuSans" w:hAnsi="Calibri" w:cs="Calibri"/>
                <w:b/>
              </w:rPr>
              <w:t>A</w:t>
            </w:r>
            <w:r w:rsidR="00616928" w:rsidRPr="00616928">
              <w:rPr>
                <w:rFonts w:ascii="Calibri" w:eastAsia="DejaVuSans" w:hAnsi="Calibri" w:cs="Calibri"/>
                <w:b/>
              </w:rPr>
              <w:t>larm przeciwpożarowy"</w:t>
            </w:r>
            <w:r>
              <w:rPr>
                <w:rFonts w:ascii="Calibri" w:eastAsia="DejaVuSans" w:hAnsi="Calibri" w:cs="Calibri"/>
                <w:b/>
              </w:rPr>
              <w:t xml:space="preserve">. </w:t>
            </w:r>
            <w:r w:rsidRPr="00287C38">
              <w:rPr>
                <w:rFonts w:cstheme="minorHAnsi"/>
              </w:rPr>
              <w:t>Ma to być gra kooperacyjna, co oznacza, że gracze współpracując ze sobą mogą wspólnie wygrać grę i zostać bohaterami. Oznacza to, że podczas gry mogą ze sobą rozmawiać i wspólnie decydować o działaniu, jednak ostateczna decyzja jest w rękach gracza, którego jest właśnie kolej. Gra ma przybliżać dzieciom zawód strażaka, oraz ma uczyć właściwego zachowania się w razie pożaru</w:t>
            </w:r>
            <w:r w:rsidR="00390E89">
              <w:rPr>
                <w:rFonts w:cstheme="minorHAnsi"/>
              </w:rPr>
              <w:t xml:space="preserve">. </w:t>
            </w:r>
            <w:r w:rsidR="00F90575">
              <w:rPr>
                <w:rFonts w:eastAsia="Times New Roman" w:cstheme="minorHAnsi"/>
                <w:lang w:eastAsia="pl-PL"/>
              </w:rPr>
              <w:t>Gra</w:t>
            </w:r>
            <w:r w:rsidRPr="00287C38">
              <w:rPr>
                <w:rFonts w:eastAsia="Times New Roman" w:cstheme="minorHAnsi"/>
                <w:lang w:eastAsia="pl-PL"/>
              </w:rPr>
              <w:t xml:space="preserve"> ma zawierać</w:t>
            </w:r>
            <w:r w:rsidR="00F90575">
              <w:rPr>
                <w:rFonts w:eastAsia="Times New Roman" w:cstheme="minorHAnsi"/>
                <w:lang w:eastAsia="pl-PL"/>
              </w:rPr>
              <w:t xml:space="preserve">: </w:t>
            </w:r>
          </w:p>
          <w:p w14:paraId="65B84862" w14:textId="77777777" w:rsidR="00F90575" w:rsidRDefault="00576C5B" w:rsidP="00F365ED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 w:rsidRPr="00F90575">
              <w:rPr>
                <w:rFonts w:eastAsia="Times New Roman" w:cstheme="minorHAnsi"/>
                <w:lang w:eastAsia="pl-PL"/>
              </w:rPr>
              <w:t>1 czteroelementow</w:t>
            </w:r>
            <w:r w:rsidR="00F90575">
              <w:rPr>
                <w:rFonts w:eastAsia="Times New Roman" w:cstheme="minorHAnsi"/>
                <w:lang w:eastAsia="pl-PL"/>
              </w:rPr>
              <w:t>ą</w:t>
            </w:r>
            <w:r w:rsidRPr="00F90575">
              <w:rPr>
                <w:rFonts w:eastAsia="Times New Roman" w:cstheme="minorHAnsi"/>
                <w:lang w:eastAsia="pl-PL"/>
              </w:rPr>
              <w:t xml:space="preserve"> plansz</w:t>
            </w:r>
            <w:r w:rsidR="00F90575">
              <w:rPr>
                <w:rFonts w:eastAsia="Times New Roman" w:cstheme="minorHAnsi"/>
                <w:lang w:eastAsia="pl-PL"/>
              </w:rPr>
              <w:t>ę</w:t>
            </w:r>
          </w:p>
          <w:p w14:paraId="551D1619" w14:textId="77777777" w:rsidR="00F90575" w:rsidRDefault="00576C5B" w:rsidP="00F365ED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 w:rsidRPr="00F90575">
              <w:rPr>
                <w:rFonts w:eastAsia="Times New Roman" w:cstheme="minorHAnsi"/>
                <w:lang w:eastAsia="pl-PL"/>
              </w:rPr>
              <w:t>1 wóz strażacki</w:t>
            </w:r>
          </w:p>
          <w:p w14:paraId="6031B4E9" w14:textId="77777777" w:rsidR="00F90575" w:rsidRDefault="00576C5B" w:rsidP="00F365ED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 w:rsidRPr="00F90575">
              <w:rPr>
                <w:rFonts w:eastAsia="Times New Roman" w:cstheme="minorHAnsi"/>
                <w:lang w:eastAsia="pl-PL"/>
              </w:rPr>
              <w:t>1 kostk</w:t>
            </w:r>
            <w:r w:rsidR="00F90575">
              <w:rPr>
                <w:rFonts w:eastAsia="Times New Roman" w:cstheme="minorHAnsi"/>
                <w:lang w:eastAsia="pl-PL"/>
              </w:rPr>
              <w:t>ę</w:t>
            </w:r>
          </w:p>
          <w:p w14:paraId="25F46D79" w14:textId="77777777" w:rsidR="00F90575" w:rsidRDefault="00576C5B" w:rsidP="00F365ED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 w:rsidRPr="00F90575">
              <w:rPr>
                <w:rFonts w:eastAsia="Times New Roman" w:cstheme="minorHAnsi"/>
                <w:lang w:eastAsia="pl-PL"/>
              </w:rPr>
              <w:t>1 ścian</w:t>
            </w:r>
            <w:r w:rsidR="00F90575">
              <w:rPr>
                <w:rFonts w:eastAsia="Times New Roman" w:cstheme="minorHAnsi"/>
                <w:lang w:eastAsia="pl-PL"/>
              </w:rPr>
              <w:t>ę</w:t>
            </w:r>
            <w:r w:rsidRPr="00F90575">
              <w:rPr>
                <w:rFonts w:eastAsia="Times New Roman" w:cstheme="minorHAnsi"/>
                <w:lang w:eastAsia="pl-PL"/>
              </w:rPr>
              <w:t xml:space="preserve"> budynku</w:t>
            </w:r>
          </w:p>
          <w:p w14:paraId="2FFAA42A" w14:textId="77777777" w:rsidR="00F90575" w:rsidRDefault="00576C5B" w:rsidP="00F365ED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 w:rsidRPr="00F90575">
              <w:rPr>
                <w:rFonts w:eastAsia="Times New Roman" w:cstheme="minorHAnsi"/>
                <w:lang w:eastAsia="pl-PL"/>
              </w:rPr>
              <w:t>2 podstawy do ściany</w:t>
            </w:r>
          </w:p>
          <w:p w14:paraId="656BA7BA" w14:textId="77777777" w:rsidR="00F90575" w:rsidRDefault="00576C5B" w:rsidP="00F365ED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outlineLvl w:val="1"/>
              <w:rPr>
                <w:rFonts w:eastAsia="Times New Roman" w:cstheme="minorHAnsi"/>
                <w:lang w:eastAsia="pl-PL"/>
              </w:rPr>
            </w:pPr>
            <w:r w:rsidRPr="00F90575">
              <w:rPr>
                <w:rFonts w:eastAsia="Times New Roman" w:cstheme="minorHAnsi"/>
                <w:lang w:eastAsia="pl-PL"/>
              </w:rPr>
              <w:t>6 płomieni</w:t>
            </w:r>
          </w:p>
          <w:p w14:paraId="483D9B30" w14:textId="77777777" w:rsidR="00616928" w:rsidRPr="003053A5" w:rsidRDefault="00576C5B" w:rsidP="00390E89">
            <w:pPr>
              <w:pStyle w:val="Akapitzlist"/>
              <w:numPr>
                <w:ilvl w:val="0"/>
                <w:numId w:val="6"/>
              </w:numPr>
              <w:shd w:val="clear" w:color="auto" w:fill="FFFFFF" w:themeFill="background1"/>
              <w:ind w:left="357" w:hanging="357"/>
              <w:outlineLvl w:val="1"/>
              <w:rPr>
                <w:rFonts w:ascii="Calibri" w:eastAsia="DejaVuSans" w:hAnsi="Calibri" w:cs="Calibri"/>
                <w:b/>
              </w:rPr>
            </w:pPr>
            <w:r w:rsidRPr="00F90575">
              <w:rPr>
                <w:rFonts w:eastAsia="Times New Roman" w:cstheme="minorHAnsi"/>
                <w:lang w:eastAsia="pl-PL"/>
              </w:rPr>
              <w:t>1 kart</w:t>
            </w:r>
            <w:r w:rsidR="00F90575">
              <w:rPr>
                <w:rFonts w:eastAsia="Times New Roman" w:cstheme="minorHAnsi"/>
                <w:lang w:eastAsia="pl-PL"/>
              </w:rPr>
              <w:t>ę</w:t>
            </w:r>
            <w:r w:rsidRPr="00F90575">
              <w:rPr>
                <w:rFonts w:eastAsia="Times New Roman" w:cstheme="minorHAnsi"/>
                <w:lang w:eastAsia="pl-PL"/>
              </w:rPr>
              <w:t xml:space="preserve"> ze sprzętem strażackim</w:t>
            </w:r>
          </w:p>
          <w:p w14:paraId="4583B69B" w14:textId="03B584F2" w:rsidR="003053A5" w:rsidRPr="00616928" w:rsidRDefault="003053A5" w:rsidP="003053A5">
            <w:pPr>
              <w:pStyle w:val="Akapitzlist"/>
              <w:shd w:val="clear" w:color="auto" w:fill="FFFFFF" w:themeFill="background1"/>
              <w:ind w:left="357"/>
              <w:outlineLvl w:val="1"/>
              <w:rPr>
                <w:rFonts w:ascii="Calibri" w:eastAsia="DejaVuSans" w:hAnsi="Calibri" w:cs="Calibri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13A03" w14:textId="6A0550D4" w:rsid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7FE5" w14:textId="3ADA4E47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24E60877" w14:textId="77777777" w:rsidTr="00390E89">
        <w:trPr>
          <w:trHeight w:val="6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5719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01FB0" w14:textId="0DAE6845" w:rsidR="00616928" w:rsidRPr="006261FA" w:rsidRDefault="00F90575" w:rsidP="005D0E9C">
            <w:pPr>
              <w:rPr>
                <w:rFonts w:cstheme="minorHAnsi"/>
                <w:color w:val="000000"/>
                <w:bdr w:val="none" w:sz="0" w:space="0" w:color="auto" w:frame="1"/>
              </w:rPr>
            </w:pPr>
            <w:r>
              <w:rPr>
                <w:rFonts w:ascii="Calibri" w:eastAsia="DejaVuSans" w:hAnsi="Calibri" w:cs="Calibri"/>
                <w:b/>
              </w:rPr>
              <w:t>D</w:t>
            </w:r>
            <w:r w:rsidR="00616928" w:rsidRPr="00616928">
              <w:rPr>
                <w:rFonts w:ascii="Calibri" w:eastAsia="DejaVuSans" w:hAnsi="Calibri" w:cs="Calibri"/>
                <w:b/>
              </w:rPr>
              <w:t>eska do składania ubrań dziecięcych</w:t>
            </w:r>
            <w:r>
              <w:rPr>
                <w:rFonts w:ascii="Calibri" w:eastAsia="DejaVuSans" w:hAnsi="Calibri" w:cs="Calibri"/>
                <w:b/>
              </w:rPr>
              <w:t xml:space="preserve">. </w:t>
            </w:r>
            <w:r w:rsidRPr="00287C38">
              <w:rPr>
                <w:rFonts w:cstheme="minorHAnsi"/>
                <w:color w:val="000000"/>
                <w:bdr w:val="none" w:sz="0" w:space="0" w:color="auto" w:frame="1"/>
              </w:rPr>
              <w:t>Ma to być  praktyczna deska pomagająca dzieciom w prosty i wygodny sposób skutecznie poskładać ubrania, oszczędzając ich czas i energię. Ma uczyć dzieci schludności i czystości, dbania o swój wygląd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. Deska ma być wykonana z tworzywa sztucznego.</w:t>
            </w:r>
            <w:r w:rsidR="00394A12">
              <w:rPr>
                <w:rFonts w:cstheme="minorHAnsi"/>
                <w:color w:val="000000"/>
                <w:bdr w:val="none" w:sz="0" w:space="0" w:color="auto" w:frame="1"/>
              </w:rPr>
              <w:t xml:space="preserve"> </w:t>
            </w:r>
            <w:r w:rsidR="005D0E9C" w:rsidRPr="005D0E9C">
              <w:t>Wymiary złożonej deski 40 x 16 X 1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C9953" w14:textId="00FAC957" w:rsid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DEB1" w14:textId="63F9D08F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004156DE" w14:textId="77777777" w:rsidTr="00616928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2E70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A8300" w14:textId="77777777" w:rsidR="00C5055E" w:rsidRDefault="006261FA" w:rsidP="00F365ED">
            <w:pPr>
              <w:autoSpaceDE w:val="0"/>
              <w:autoSpaceDN w:val="0"/>
              <w:adjustRightInd w:val="0"/>
            </w:pPr>
            <w:r>
              <w:rPr>
                <w:rFonts w:ascii="Calibri" w:eastAsia="DejaVuSans" w:hAnsi="Calibri" w:cs="Calibri"/>
                <w:b/>
              </w:rPr>
              <w:t>Z</w:t>
            </w:r>
            <w:r w:rsidR="00616928" w:rsidRPr="00616928">
              <w:rPr>
                <w:rFonts w:ascii="Calibri" w:eastAsia="DejaVuSans" w:hAnsi="Calibri" w:cs="Calibri"/>
                <w:b/>
              </w:rPr>
              <w:t>estaw naczyń</w:t>
            </w:r>
            <w:r>
              <w:rPr>
                <w:rFonts w:ascii="Calibri" w:eastAsia="DejaVuSans" w:hAnsi="Calibri" w:cs="Calibri"/>
                <w:b/>
              </w:rPr>
              <w:t xml:space="preserve">. </w:t>
            </w:r>
            <w:r>
              <w:rPr>
                <w:rFonts w:ascii="Calibri" w:eastAsia="DejaVuSans" w:hAnsi="Calibri" w:cs="Calibri"/>
                <w:bCs/>
              </w:rPr>
              <w:t xml:space="preserve">Ma to być </w:t>
            </w:r>
            <w:r>
              <w:t xml:space="preserve">duży zestaw naczyń w stonowanych kolorach, wykonany w 100% z materiałów z recyklingu (w tym przynajmniej 90% z polietylenu uzyskanego z trzciny cukrowej). Zabawki przyjazne dla środowiska i nie zawierające szkodliwych chemikaliów. Zestaw ma nadawać się zarówno do zabawy w pomieszczeniu, jak i na zewnątrz. </w:t>
            </w:r>
            <w:r w:rsidR="00C5055E">
              <w:t>Ma mieć możliwość</w:t>
            </w:r>
            <w:r>
              <w:t xml:space="preserve"> my</w:t>
            </w:r>
            <w:r w:rsidR="00C5055E">
              <w:t>cia</w:t>
            </w:r>
            <w:r>
              <w:t xml:space="preserve"> w zmywarce. </w:t>
            </w:r>
            <w:r w:rsidR="00C5055E">
              <w:t>Ma z</w:t>
            </w:r>
            <w:r>
              <w:t>awiera</w:t>
            </w:r>
            <w:r w:rsidR="00C5055E">
              <w:t>ć</w:t>
            </w:r>
            <w:r>
              <w:t xml:space="preserve"> 79 elementów</w:t>
            </w:r>
            <w:r w:rsidR="00C5055E">
              <w:t>:</w:t>
            </w:r>
          </w:p>
          <w:p w14:paraId="57BE10C8" w14:textId="77777777" w:rsidR="00A64D34" w:rsidRPr="00A64D34" w:rsidRDefault="00A64D34" w:rsidP="00F365E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  <w:r>
              <w:t xml:space="preserve">patelnię o wym. 21,5 x 13 x 3 cm </w:t>
            </w:r>
          </w:p>
          <w:p w14:paraId="2CFF1C4B" w14:textId="77777777" w:rsidR="00A64D34" w:rsidRPr="00C5055E" w:rsidRDefault="00A64D34" w:rsidP="00F365E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  <w:r>
              <w:t xml:space="preserve">2 łopatki o dł. 17,5 cm </w:t>
            </w:r>
          </w:p>
          <w:p w14:paraId="55704BB9" w14:textId="0FA8BF42" w:rsidR="00C5055E" w:rsidRPr="00C5055E" w:rsidRDefault="00C5055E" w:rsidP="00F365E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  <w:r>
              <w:t xml:space="preserve">2 </w:t>
            </w:r>
            <w:r w:rsidR="006261FA">
              <w:t>rond</w:t>
            </w:r>
            <w:r>
              <w:t>le z uszkami i pokrywką</w:t>
            </w:r>
            <w:r w:rsidR="006261FA">
              <w:t xml:space="preserve"> o wym. 14 x 19 x 5 cm</w:t>
            </w:r>
          </w:p>
          <w:p w14:paraId="26BD53FC" w14:textId="497315E0" w:rsidR="00C5055E" w:rsidRPr="00C5055E" w:rsidRDefault="00C5055E" w:rsidP="00F365E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  <w:r>
              <w:t xml:space="preserve">2 </w:t>
            </w:r>
            <w:r w:rsidR="006261FA">
              <w:t>dzban</w:t>
            </w:r>
            <w:r>
              <w:t>ki</w:t>
            </w:r>
            <w:r w:rsidR="006261FA">
              <w:t xml:space="preserve"> </w:t>
            </w:r>
            <w:r>
              <w:t xml:space="preserve">z pokrywką </w:t>
            </w:r>
            <w:r w:rsidR="006261FA">
              <w:t xml:space="preserve">o wym. 13 x 8,5 x 13 cm </w:t>
            </w:r>
          </w:p>
          <w:p w14:paraId="52744D4B" w14:textId="66CFBD5F" w:rsidR="00C5055E" w:rsidRPr="00C5055E" w:rsidRDefault="00C5055E" w:rsidP="00F365E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  <w:r>
              <w:t xml:space="preserve">2 </w:t>
            </w:r>
            <w:r w:rsidR="006261FA">
              <w:t>cukierniczk</w:t>
            </w:r>
            <w:r>
              <w:t>i z pokrywkami</w:t>
            </w:r>
            <w:r w:rsidR="006261FA">
              <w:t xml:space="preserve"> o wym</w:t>
            </w:r>
            <w:r>
              <w:t>.</w:t>
            </w:r>
            <w:r w:rsidR="006261FA">
              <w:t xml:space="preserve"> 6 x 3 cm </w:t>
            </w:r>
          </w:p>
          <w:p w14:paraId="4E93DE1E" w14:textId="15665F86" w:rsidR="00C5055E" w:rsidRPr="00C5055E" w:rsidRDefault="00C5055E" w:rsidP="00F365E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  <w:r>
              <w:t xml:space="preserve">8 </w:t>
            </w:r>
            <w:r w:rsidR="006261FA">
              <w:t>kub</w:t>
            </w:r>
            <w:r>
              <w:t>ków</w:t>
            </w:r>
            <w:r w:rsidR="006261FA">
              <w:t xml:space="preserve"> o wym. 6 x 6,5 cm </w:t>
            </w:r>
          </w:p>
          <w:p w14:paraId="2FEE2B15" w14:textId="219FDD41" w:rsidR="00C5055E" w:rsidRPr="00C5055E" w:rsidRDefault="00C5055E" w:rsidP="00F365E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  <w:r>
              <w:t xml:space="preserve">8 </w:t>
            </w:r>
            <w:r w:rsidR="006261FA">
              <w:t>kub</w:t>
            </w:r>
            <w:r>
              <w:t>ków</w:t>
            </w:r>
            <w:r w:rsidR="006261FA">
              <w:t xml:space="preserve"> z uchem o wym. 7,5 x 5,5 x 5 cm </w:t>
            </w:r>
          </w:p>
          <w:p w14:paraId="2FB34145" w14:textId="2999B683" w:rsidR="00C5055E" w:rsidRPr="00C5055E" w:rsidRDefault="00C5055E" w:rsidP="00F365E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  <w:r>
              <w:t xml:space="preserve">8 </w:t>
            </w:r>
            <w:r w:rsidR="006261FA">
              <w:t>talerz</w:t>
            </w:r>
            <w:r>
              <w:t>y</w:t>
            </w:r>
            <w:r w:rsidR="006261FA">
              <w:t xml:space="preserve"> o śr. 13 cm </w:t>
            </w:r>
          </w:p>
          <w:p w14:paraId="513B82EE" w14:textId="2AD1FAEA" w:rsidR="00C5055E" w:rsidRPr="00C5055E" w:rsidRDefault="00C5055E" w:rsidP="00F365E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  <w:r>
              <w:t xml:space="preserve">8 </w:t>
            </w:r>
            <w:r w:rsidR="006261FA">
              <w:t>talerzyk</w:t>
            </w:r>
            <w:r>
              <w:t>ów</w:t>
            </w:r>
            <w:r w:rsidR="006261FA">
              <w:t xml:space="preserve"> o śr. 10,5 cm </w:t>
            </w:r>
          </w:p>
          <w:p w14:paraId="22A6B5DE" w14:textId="0F4B0CFE" w:rsidR="00C5055E" w:rsidRPr="00C5055E" w:rsidRDefault="00C5055E" w:rsidP="00F365E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  <w:r>
              <w:t xml:space="preserve">8 </w:t>
            </w:r>
            <w:r w:rsidR="006261FA">
              <w:t>łyżecz</w:t>
            </w:r>
            <w:r>
              <w:t>ek</w:t>
            </w:r>
            <w:r w:rsidR="006261FA">
              <w:t xml:space="preserve"> o dł. 9 cm </w:t>
            </w:r>
          </w:p>
          <w:p w14:paraId="6537315F" w14:textId="6515463F" w:rsidR="00C5055E" w:rsidRPr="00C5055E" w:rsidRDefault="00C5055E" w:rsidP="00F365E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  <w:r>
              <w:t xml:space="preserve">8 </w:t>
            </w:r>
            <w:r w:rsidR="006261FA">
              <w:t xml:space="preserve">łyżka o dł. 13,5 cm </w:t>
            </w:r>
          </w:p>
          <w:p w14:paraId="3C564551" w14:textId="3962683C" w:rsidR="00C5055E" w:rsidRPr="00C5055E" w:rsidRDefault="00C5055E" w:rsidP="00F365E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  <w:r>
              <w:t xml:space="preserve">8 </w:t>
            </w:r>
            <w:r w:rsidR="006261FA">
              <w:t>n</w:t>
            </w:r>
            <w:r>
              <w:t>oży</w:t>
            </w:r>
            <w:r w:rsidR="006261FA">
              <w:t xml:space="preserve"> o dł.1 3,5 cm </w:t>
            </w:r>
          </w:p>
          <w:p w14:paraId="737E268C" w14:textId="1B809F1B" w:rsidR="00616928" w:rsidRPr="00C5055E" w:rsidRDefault="00C5055E" w:rsidP="00F365ED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  <w:r>
              <w:t xml:space="preserve">8 </w:t>
            </w:r>
            <w:r w:rsidR="00A64D34">
              <w:t>widelców</w:t>
            </w:r>
            <w:r w:rsidR="006261FA">
              <w:t xml:space="preserve"> o dł. 13,5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9BAFA" w14:textId="099AD1D5" w:rsid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D4E0" w14:textId="01C2E4D4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60B20728" w14:textId="77777777" w:rsidTr="00390E89">
        <w:trPr>
          <w:trHeight w:val="5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543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76909" w14:textId="77777777" w:rsidR="00616928" w:rsidRDefault="00DC637D" w:rsidP="00F365ED">
            <w:pPr>
              <w:autoSpaceDE w:val="0"/>
              <w:autoSpaceDN w:val="0"/>
              <w:adjustRightInd w:val="0"/>
            </w:pPr>
            <w:r>
              <w:rPr>
                <w:rFonts w:ascii="Calibri" w:eastAsia="DejaVuSans" w:hAnsi="Calibri" w:cs="Calibri"/>
                <w:b/>
              </w:rPr>
              <w:t>Z</w:t>
            </w:r>
            <w:r w:rsidR="00616928" w:rsidRPr="00616928">
              <w:rPr>
                <w:rFonts w:ascii="Calibri" w:eastAsia="DejaVuSans" w:hAnsi="Calibri" w:cs="Calibri"/>
                <w:b/>
              </w:rPr>
              <w:t>estaw produktów spożywczych</w:t>
            </w:r>
            <w:r>
              <w:rPr>
                <w:rFonts w:ascii="Calibri" w:eastAsia="DejaVuSans" w:hAnsi="Calibri" w:cs="Calibri"/>
                <w:b/>
              </w:rPr>
              <w:t>.</w:t>
            </w:r>
            <w:r w:rsidR="00E37482">
              <w:rPr>
                <w:rFonts w:ascii="Calibri" w:eastAsia="DejaVuSans" w:hAnsi="Calibri" w:cs="Calibri"/>
                <w:b/>
              </w:rPr>
              <w:t xml:space="preserve"> </w:t>
            </w:r>
            <w:r w:rsidR="00E37482">
              <w:rPr>
                <w:rFonts w:ascii="Calibri" w:eastAsia="DejaVuSans" w:hAnsi="Calibri" w:cs="Calibri"/>
                <w:bCs/>
              </w:rPr>
              <w:t xml:space="preserve">Ma to być </w:t>
            </w:r>
            <w:r w:rsidR="00E37482">
              <w:t>zestaw różnego rodzaju produktów spożywczych z tworzywa sztucznego. Zestaw ma zawierać 120 elementów. Wymiary od 11 x 3,5 x 3,5, do 5 x 3 x 0,2 cm</w:t>
            </w:r>
          </w:p>
          <w:p w14:paraId="0F5F0163" w14:textId="77777777" w:rsidR="003053A5" w:rsidRDefault="003053A5" w:rsidP="00F365ED">
            <w:p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</w:p>
          <w:p w14:paraId="4AC4FCB2" w14:textId="77777777" w:rsidR="00E6627E" w:rsidRDefault="00E6627E" w:rsidP="00F365ED">
            <w:p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</w:p>
          <w:p w14:paraId="021F0851" w14:textId="77777777" w:rsidR="00E6627E" w:rsidRDefault="00E6627E" w:rsidP="00F365ED">
            <w:p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</w:p>
          <w:p w14:paraId="6E883256" w14:textId="1C8919A2" w:rsidR="00E6627E" w:rsidRPr="00E37482" w:rsidRDefault="00E6627E" w:rsidP="00F365ED">
            <w:pPr>
              <w:autoSpaceDE w:val="0"/>
              <w:autoSpaceDN w:val="0"/>
              <w:adjustRightInd w:val="0"/>
              <w:rPr>
                <w:rFonts w:ascii="Calibri" w:eastAsia="DejaVuSans" w:hAnsi="Calibri" w:cs="Calibri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FF384" w14:textId="1370948D" w:rsid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0CE8" w14:textId="7C71340C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7AD99E4C" w14:textId="77777777" w:rsidTr="00616928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9EF9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2AE35" w14:textId="77777777" w:rsidR="00E37482" w:rsidRDefault="00E37482" w:rsidP="00F365ED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71222"/>
                <w:spacing w:val="3"/>
                <w:sz w:val="22"/>
                <w:szCs w:val="22"/>
                <w:bdr w:val="none" w:sz="0" w:space="0" w:color="auto" w:frame="1"/>
              </w:rPr>
            </w:pPr>
            <w:r w:rsidRPr="00E37482">
              <w:rPr>
                <w:rFonts w:ascii="Calibri" w:eastAsia="DejaVuSans" w:hAnsi="Calibri" w:cs="Calibri"/>
                <w:b/>
                <w:sz w:val="22"/>
                <w:szCs w:val="22"/>
              </w:rPr>
              <w:t>M</w:t>
            </w:r>
            <w:r w:rsidR="00616928" w:rsidRPr="00E37482">
              <w:rPr>
                <w:rFonts w:ascii="Calibri" w:eastAsia="DejaVuSans" w:hAnsi="Calibri" w:cs="Calibri"/>
                <w:b/>
                <w:sz w:val="22"/>
                <w:szCs w:val="22"/>
              </w:rPr>
              <w:t>ata do jogi dla dzieci</w:t>
            </w:r>
            <w:r w:rsidRPr="00E37482">
              <w:rPr>
                <w:rFonts w:ascii="Calibri" w:eastAsia="DejaVuSans" w:hAnsi="Calibri" w:cs="Calibri"/>
                <w:b/>
                <w:sz w:val="22"/>
                <w:szCs w:val="22"/>
              </w:rPr>
              <w:t xml:space="preserve">. </w:t>
            </w:r>
            <w:r w:rsidR="00F365ED">
              <w:rPr>
                <w:rFonts w:ascii="Calibri" w:eastAsia="DejaVuSans" w:hAnsi="Calibri" w:cs="Calibri"/>
                <w:b/>
                <w:sz w:val="22"/>
                <w:szCs w:val="22"/>
              </w:rPr>
              <w:t xml:space="preserve"> </w:t>
            </w:r>
            <w:r w:rsidRPr="00E37482">
              <w:rPr>
                <w:rStyle w:val="Pogrubienie"/>
                <w:rFonts w:ascii="Calibri" w:hAnsi="Calibri" w:cs="Calibri"/>
                <w:b w:val="0"/>
                <w:bCs w:val="0"/>
                <w:color w:val="071222"/>
                <w:spacing w:val="3"/>
                <w:sz w:val="22"/>
                <w:szCs w:val="22"/>
                <w:bdr w:val="none" w:sz="0" w:space="0" w:color="auto" w:frame="1"/>
              </w:rPr>
              <w:t xml:space="preserve">Ma to być mata </w:t>
            </w:r>
            <w:r w:rsidR="00F365ED">
              <w:rPr>
                <w:rStyle w:val="Pogrubienie"/>
                <w:rFonts w:ascii="Calibri" w:hAnsi="Calibri" w:cs="Calibri"/>
                <w:b w:val="0"/>
                <w:bCs w:val="0"/>
                <w:color w:val="071222"/>
                <w:spacing w:val="3"/>
                <w:sz w:val="22"/>
                <w:szCs w:val="22"/>
                <w:bdr w:val="none" w:sz="0" w:space="0" w:color="auto" w:frame="1"/>
              </w:rPr>
              <w:t xml:space="preserve">wykonana z PCV lub TPE o </w:t>
            </w:r>
            <w:r w:rsidRPr="00E37482">
              <w:rPr>
                <w:rStyle w:val="Pogrubienie"/>
                <w:rFonts w:ascii="Calibri" w:hAnsi="Calibri" w:cs="Calibri"/>
                <w:b w:val="0"/>
                <w:bCs w:val="0"/>
                <w:color w:val="071222"/>
                <w:spacing w:val="3"/>
                <w:sz w:val="22"/>
                <w:szCs w:val="22"/>
                <w:bdr w:val="none" w:sz="0" w:space="0" w:color="auto" w:frame="1"/>
              </w:rPr>
              <w:t>grubości 6 mm, gwarantująca</w:t>
            </w:r>
            <w:r w:rsidRPr="00E37482">
              <w:rPr>
                <w:rStyle w:val="Pogrubienie"/>
                <w:rFonts w:ascii="Calibri" w:hAnsi="Calibri" w:cs="Calibri"/>
                <w:color w:val="071222"/>
                <w:spacing w:val="3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E37482">
              <w:rPr>
                <w:rFonts w:ascii="Calibri" w:hAnsi="Calibri" w:cs="Calibri"/>
                <w:color w:val="071222"/>
                <w:spacing w:val="3"/>
                <w:sz w:val="22"/>
                <w:szCs w:val="22"/>
                <w:bdr w:val="none" w:sz="0" w:space="0" w:color="auto" w:frame="1"/>
              </w:rPr>
              <w:t>zabezpieczenie dla rozwijających się stawów i kości dziecka, m</w:t>
            </w:r>
            <w:r w:rsidRPr="00E37482">
              <w:rPr>
                <w:rFonts w:ascii="Calibri" w:hAnsi="Calibri" w:cs="Calibri"/>
                <w:sz w:val="22"/>
                <w:szCs w:val="22"/>
              </w:rPr>
              <w:t xml:space="preserve">a zapewniać </w:t>
            </w:r>
            <w:r w:rsidRPr="00E37482">
              <w:rPr>
                <w:rFonts w:ascii="Calibri" w:hAnsi="Calibri" w:cs="Calibri"/>
                <w:color w:val="071222"/>
                <w:spacing w:val="3"/>
                <w:sz w:val="22"/>
                <w:szCs w:val="22"/>
              </w:rPr>
              <w:t xml:space="preserve">komfort i dobrą amortyzację podczas ćwiczeń. Ma posiadać  </w:t>
            </w:r>
            <w:r w:rsidRPr="00E37482">
              <w:rPr>
                <w:rFonts w:ascii="Calibri" w:hAnsi="Calibri" w:cs="Calibri"/>
                <w:color w:val="071222"/>
                <w:spacing w:val="3"/>
                <w:sz w:val="22"/>
                <w:szCs w:val="22"/>
                <w:bdr w:val="none" w:sz="0" w:space="0" w:color="auto" w:frame="1"/>
              </w:rPr>
              <w:t>antypoślizgow</w:t>
            </w:r>
            <w:r>
              <w:rPr>
                <w:rFonts w:ascii="Calibri" w:hAnsi="Calibri" w:cs="Calibri"/>
                <w:color w:val="071222"/>
                <w:spacing w:val="3"/>
                <w:sz w:val="22"/>
                <w:szCs w:val="22"/>
                <w:bdr w:val="none" w:sz="0" w:space="0" w:color="auto" w:frame="1"/>
              </w:rPr>
              <w:t>ą</w:t>
            </w:r>
            <w:r w:rsidRPr="00E37482">
              <w:rPr>
                <w:rFonts w:ascii="Calibri" w:hAnsi="Calibri" w:cs="Calibri"/>
                <w:color w:val="071222"/>
                <w:spacing w:val="3"/>
                <w:sz w:val="22"/>
                <w:szCs w:val="22"/>
                <w:bdr w:val="none" w:sz="0" w:space="0" w:color="auto" w:frame="1"/>
              </w:rPr>
              <w:t xml:space="preserve"> powłok</w:t>
            </w:r>
            <w:r>
              <w:rPr>
                <w:rFonts w:ascii="Calibri" w:hAnsi="Calibri" w:cs="Calibri"/>
                <w:color w:val="071222"/>
                <w:spacing w:val="3"/>
                <w:sz w:val="22"/>
                <w:szCs w:val="22"/>
                <w:bdr w:val="none" w:sz="0" w:space="0" w:color="auto" w:frame="1"/>
              </w:rPr>
              <w:t xml:space="preserve">ę, </w:t>
            </w:r>
            <w:r w:rsidRPr="00E37482">
              <w:rPr>
                <w:rFonts w:ascii="Calibri" w:hAnsi="Calibri" w:cs="Calibri"/>
                <w:color w:val="071222"/>
                <w:spacing w:val="3"/>
                <w:sz w:val="22"/>
                <w:szCs w:val="22"/>
              </w:rPr>
              <w:t>zapewni</w:t>
            </w:r>
            <w:r>
              <w:rPr>
                <w:rFonts w:ascii="Calibri" w:hAnsi="Calibri" w:cs="Calibri"/>
                <w:color w:val="071222"/>
                <w:spacing w:val="3"/>
                <w:sz w:val="22"/>
                <w:szCs w:val="22"/>
              </w:rPr>
              <w:t xml:space="preserve">ającą </w:t>
            </w:r>
            <w:r w:rsidRPr="00E37482">
              <w:rPr>
                <w:rFonts w:ascii="Calibri" w:hAnsi="Calibri" w:cs="Calibri"/>
                <w:color w:val="071222"/>
                <w:spacing w:val="3"/>
                <w:sz w:val="22"/>
                <w:szCs w:val="22"/>
              </w:rPr>
              <w:t>dobrą przyczepność w trakcie ćwiczeń</w:t>
            </w:r>
            <w:r>
              <w:rPr>
                <w:rFonts w:ascii="Calibri" w:hAnsi="Calibri" w:cs="Calibri"/>
                <w:color w:val="071222"/>
                <w:spacing w:val="3"/>
                <w:sz w:val="22"/>
                <w:szCs w:val="22"/>
              </w:rPr>
              <w:t xml:space="preserve">. </w:t>
            </w:r>
            <w:r w:rsidRPr="00E37482">
              <w:rPr>
                <w:rFonts w:ascii="Calibri" w:hAnsi="Calibri" w:cs="Calibri"/>
                <w:color w:val="071222"/>
                <w:spacing w:val="3"/>
                <w:sz w:val="22"/>
                <w:szCs w:val="22"/>
              </w:rPr>
              <w:t xml:space="preserve">Ma być lekka, łatwa do zwinięcia i transportu, nie zajmująca dużo miejsca, </w:t>
            </w:r>
            <w:r w:rsidRPr="00E37482">
              <w:rPr>
                <w:rFonts w:ascii="Calibri" w:hAnsi="Calibri" w:cs="Calibri"/>
                <w:color w:val="071222"/>
                <w:spacing w:val="3"/>
                <w:sz w:val="22"/>
                <w:szCs w:val="22"/>
                <w:bdr w:val="none" w:sz="0" w:space="0" w:color="auto" w:frame="1"/>
              </w:rPr>
              <w:t>łatwa do utrzymania w czystości</w:t>
            </w:r>
            <w:r w:rsidR="00F365ED">
              <w:rPr>
                <w:rFonts w:ascii="Calibri" w:hAnsi="Calibri" w:cs="Calibri"/>
                <w:color w:val="071222"/>
                <w:spacing w:val="3"/>
                <w:sz w:val="22"/>
                <w:szCs w:val="22"/>
                <w:bdr w:val="none" w:sz="0" w:space="0" w:color="auto" w:frame="1"/>
              </w:rPr>
              <w:t>. Długość od 150 do 160 cm; szerokość od 50cm do 60 cm.</w:t>
            </w:r>
          </w:p>
          <w:p w14:paraId="5571F208" w14:textId="77777777" w:rsidR="00E6627E" w:rsidRDefault="00E6627E" w:rsidP="00F365ED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71222"/>
                <w:spacing w:val="3"/>
                <w:sz w:val="22"/>
                <w:szCs w:val="22"/>
                <w:bdr w:val="none" w:sz="0" w:space="0" w:color="auto" w:frame="1"/>
              </w:rPr>
            </w:pPr>
          </w:p>
          <w:p w14:paraId="7B8EC21F" w14:textId="77777777" w:rsidR="00E6627E" w:rsidRDefault="00E6627E" w:rsidP="00F365ED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71222"/>
                <w:spacing w:val="3"/>
                <w:sz w:val="22"/>
                <w:szCs w:val="22"/>
                <w:bdr w:val="none" w:sz="0" w:space="0" w:color="auto" w:frame="1"/>
              </w:rPr>
            </w:pPr>
          </w:p>
          <w:p w14:paraId="7BBF8AE6" w14:textId="01D55CC1" w:rsidR="00E6627E" w:rsidRPr="00F365ED" w:rsidRDefault="00E6627E" w:rsidP="00F365ED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71222"/>
                <w:spacing w:val="3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08E97" w14:textId="2C0D331C" w:rsid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2C92" w14:textId="77777777" w:rsidR="00616928" w:rsidRP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  <w:tr w:rsidR="00616928" w:rsidRPr="00616928" w14:paraId="56A79784" w14:textId="77777777" w:rsidTr="00616928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293E5" w14:textId="77777777" w:rsidR="00616928" w:rsidRPr="00616928" w:rsidRDefault="00616928" w:rsidP="00F365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0B28C" w14:textId="1AB6FC43" w:rsidR="00F365ED" w:rsidRPr="00F365ED" w:rsidRDefault="00F365ED" w:rsidP="00F365E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71222"/>
                <w:spacing w:val="3"/>
                <w:bdr w:val="none" w:sz="0" w:space="0" w:color="auto" w:frame="1"/>
              </w:rPr>
            </w:pPr>
            <w:r>
              <w:rPr>
                <w:rFonts w:ascii="Calibri" w:eastAsia="DejaVuSans" w:hAnsi="Calibri" w:cs="Calibri"/>
                <w:b/>
              </w:rPr>
              <w:t>M</w:t>
            </w:r>
            <w:r w:rsidR="00616928" w:rsidRPr="00616928">
              <w:rPr>
                <w:rFonts w:ascii="Calibri" w:eastAsia="DejaVuSans" w:hAnsi="Calibri" w:cs="Calibri"/>
                <w:b/>
              </w:rPr>
              <w:t>ata do jogi</w:t>
            </w:r>
            <w:r>
              <w:rPr>
                <w:rFonts w:ascii="Calibri" w:eastAsia="DejaVuSans" w:hAnsi="Calibri" w:cs="Calibri"/>
                <w:b/>
              </w:rPr>
              <w:t xml:space="preserve">. </w:t>
            </w:r>
            <w:r w:rsidRPr="00E37482">
              <w:rPr>
                <w:rStyle w:val="Pogrubienie"/>
                <w:rFonts w:ascii="Calibri" w:hAnsi="Calibri" w:cs="Calibri"/>
                <w:b w:val="0"/>
                <w:bCs w:val="0"/>
                <w:color w:val="071222"/>
                <w:spacing w:val="3"/>
                <w:bdr w:val="none" w:sz="0" w:space="0" w:color="auto" w:frame="1"/>
              </w:rPr>
              <w:t xml:space="preserve">Ma to być mata </w:t>
            </w:r>
            <w:r>
              <w:rPr>
                <w:rStyle w:val="Pogrubienie"/>
                <w:rFonts w:ascii="Calibri" w:hAnsi="Calibri" w:cs="Calibri"/>
                <w:b w:val="0"/>
                <w:bCs w:val="0"/>
                <w:color w:val="071222"/>
                <w:spacing w:val="3"/>
                <w:bdr w:val="none" w:sz="0" w:space="0" w:color="auto" w:frame="1"/>
              </w:rPr>
              <w:t xml:space="preserve">wykonana z PCV lub TPE </w:t>
            </w:r>
            <w:r w:rsidRPr="00E37482">
              <w:rPr>
                <w:rStyle w:val="Pogrubienie"/>
                <w:rFonts w:ascii="Calibri" w:hAnsi="Calibri" w:cs="Calibri"/>
                <w:b w:val="0"/>
                <w:bCs w:val="0"/>
                <w:color w:val="071222"/>
                <w:spacing w:val="3"/>
                <w:bdr w:val="none" w:sz="0" w:space="0" w:color="auto" w:frame="1"/>
              </w:rPr>
              <w:t>o grubości 6 mm, gwarantująca</w:t>
            </w:r>
            <w:r w:rsidRPr="00E37482">
              <w:rPr>
                <w:rStyle w:val="Pogrubienie"/>
                <w:rFonts w:ascii="Calibri" w:hAnsi="Calibri" w:cs="Calibri"/>
                <w:color w:val="071222"/>
                <w:spacing w:val="3"/>
                <w:bdr w:val="none" w:sz="0" w:space="0" w:color="auto" w:frame="1"/>
              </w:rPr>
              <w:t xml:space="preserve"> </w:t>
            </w:r>
            <w:r w:rsidRPr="00E37482">
              <w:rPr>
                <w:rFonts w:ascii="Calibri" w:hAnsi="Calibri" w:cs="Calibri"/>
                <w:color w:val="071222"/>
                <w:spacing w:val="3"/>
                <w:bdr w:val="none" w:sz="0" w:space="0" w:color="auto" w:frame="1"/>
              </w:rPr>
              <w:t>zabezpieczenie dla rozwijających się stawów i kości dziecka, m</w:t>
            </w:r>
            <w:r w:rsidRPr="00E37482">
              <w:rPr>
                <w:rFonts w:ascii="Calibri" w:hAnsi="Calibri" w:cs="Calibri"/>
              </w:rPr>
              <w:t xml:space="preserve">a zapewniać </w:t>
            </w:r>
            <w:r w:rsidRPr="00E37482">
              <w:rPr>
                <w:rFonts w:ascii="Calibri" w:hAnsi="Calibri" w:cs="Calibri"/>
                <w:color w:val="071222"/>
                <w:spacing w:val="3"/>
              </w:rPr>
              <w:t xml:space="preserve">komfort i dobrą amortyzację podczas ćwiczeń. Ma posiadać  </w:t>
            </w:r>
            <w:r w:rsidRPr="00E37482">
              <w:rPr>
                <w:rFonts w:ascii="Calibri" w:eastAsia="Times New Roman" w:hAnsi="Calibri" w:cs="Calibri"/>
                <w:color w:val="071222"/>
                <w:spacing w:val="3"/>
                <w:bdr w:val="none" w:sz="0" w:space="0" w:color="auto" w:frame="1"/>
                <w:lang w:eastAsia="pl-PL"/>
              </w:rPr>
              <w:t>antypoślizgow</w:t>
            </w:r>
            <w:r>
              <w:rPr>
                <w:rFonts w:ascii="Calibri" w:hAnsi="Calibri" w:cs="Calibri"/>
                <w:color w:val="071222"/>
                <w:spacing w:val="3"/>
                <w:bdr w:val="none" w:sz="0" w:space="0" w:color="auto" w:frame="1"/>
              </w:rPr>
              <w:t>ą</w:t>
            </w:r>
            <w:r w:rsidRPr="00E37482">
              <w:rPr>
                <w:rFonts w:ascii="Calibri" w:eastAsia="Times New Roman" w:hAnsi="Calibri" w:cs="Calibri"/>
                <w:color w:val="071222"/>
                <w:spacing w:val="3"/>
                <w:bdr w:val="none" w:sz="0" w:space="0" w:color="auto" w:frame="1"/>
                <w:lang w:eastAsia="pl-PL"/>
              </w:rPr>
              <w:t xml:space="preserve"> powłok</w:t>
            </w:r>
            <w:r>
              <w:rPr>
                <w:rFonts w:ascii="Calibri" w:hAnsi="Calibri" w:cs="Calibri"/>
                <w:color w:val="071222"/>
                <w:spacing w:val="3"/>
                <w:bdr w:val="none" w:sz="0" w:space="0" w:color="auto" w:frame="1"/>
              </w:rPr>
              <w:t xml:space="preserve">ę, </w:t>
            </w:r>
            <w:r w:rsidRPr="00E37482">
              <w:rPr>
                <w:rFonts w:ascii="Calibri" w:eastAsia="Times New Roman" w:hAnsi="Calibri" w:cs="Calibri"/>
                <w:color w:val="071222"/>
                <w:spacing w:val="3"/>
                <w:lang w:eastAsia="pl-PL"/>
              </w:rPr>
              <w:t>zapewni</w:t>
            </w:r>
            <w:r>
              <w:rPr>
                <w:rFonts w:ascii="Calibri" w:hAnsi="Calibri" w:cs="Calibri"/>
                <w:color w:val="071222"/>
                <w:spacing w:val="3"/>
              </w:rPr>
              <w:t xml:space="preserve">ającą </w:t>
            </w:r>
            <w:r w:rsidRPr="00E37482">
              <w:rPr>
                <w:rFonts w:ascii="Calibri" w:eastAsia="Times New Roman" w:hAnsi="Calibri" w:cs="Calibri"/>
                <w:color w:val="071222"/>
                <w:spacing w:val="3"/>
                <w:lang w:eastAsia="pl-PL"/>
              </w:rPr>
              <w:t>dobrą przyczepność w trakcie ćwiczeń</w:t>
            </w:r>
            <w:r>
              <w:rPr>
                <w:rFonts w:ascii="Calibri" w:hAnsi="Calibri" w:cs="Calibri"/>
                <w:color w:val="071222"/>
                <w:spacing w:val="3"/>
              </w:rPr>
              <w:t xml:space="preserve">. </w:t>
            </w:r>
            <w:r w:rsidRPr="00E37482">
              <w:rPr>
                <w:rFonts w:ascii="Calibri" w:eastAsia="Times New Roman" w:hAnsi="Calibri" w:cs="Calibri"/>
                <w:color w:val="071222"/>
                <w:spacing w:val="3"/>
                <w:lang w:eastAsia="pl-PL"/>
              </w:rPr>
              <w:t xml:space="preserve">Ma być lekka, łatwa do zwinięcia i transportu, nie zajmująca dużo miejsca, </w:t>
            </w:r>
            <w:r w:rsidRPr="00E37482">
              <w:rPr>
                <w:rFonts w:ascii="Calibri" w:eastAsia="Times New Roman" w:hAnsi="Calibri" w:cs="Calibri"/>
                <w:color w:val="071222"/>
                <w:spacing w:val="3"/>
                <w:bdr w:val="none" w:sz="0" w:space="0" w:color="auto" w:frame="1"/>
                <w:lang w:eastAsia="pl-PL"/>
              </w:rPr>
              <w:t>łatwa do utrzymania w czystości</w:t>
            </w:r>
            <w:r>
              <w:rPr>
                <w:rFonts w:ascii="Calibri" w:hAnsi="Calibri" w:cs="Calibri"/>
                <w:color w:val="071222"/>
                <w:spacing w:val="3"/>
                <w:bdr w:val="none" w:sz="0" w:space="0" w:color="auto" w:frame="1"/>
              </w:rPr>
              <w:t>. Długość od 175 do 190 cm; szerokość od 60cm do 70 cm.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E9687" w14:textId="116E8142" w:rsidR="00616928" w:rsidRDefault="00616928" w:rsidP="00F365ED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08BA" w14:textId="77777777" w:rsidR="00616928" w:rsidRDefault="00616928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  <w:p w14:paraId="4C1181A6" w14:textId="1862B81E" w:rsidR="00390E89" w:rsidRPr="00390E89" w:rsidRDefault="00390E89" w:rsidP="00390E89">
            <w:pPr>
              <w:rPr>
                <w:rFonts w:ascii="Calibri" w:hAnsi="Calibri" w:cs="Calibri"/>
              </w:rPr>
            </w:pPr>
          </w:p>
        </w:tc>
      </w:tr>
      <w:tr w:rsidR="003053A5" w:rsidRPr="00616928" w14:paraId="7C95E131" w14:textId="77777777" w:rsidTr="003053A5">
        <w:trPr>
          <w:trHeight w:val="799"/>
        </w:trPr>
        <w:tc>
          <w:tcPr>
            <w:tcW w:w="1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DE74" w14:textId="6183C11A" w:rsidR="003053A5" w:rsidRDefault="003053A5" w:rsidP="003053A5">
            <w:pPr>
              <w:jc w:val="right"/>
              <w:rPr>
                <w:rFonts w:ascii="Calibri" w:hAnsi="Calibri" w:cs="Calibri"/>
                <w:bCs/>
              </w:rPr>
            </w:pPr>
            <w:r w:rsidRPr="003053A5">
              <w:rPr>
                <w:rFonts w:ascii="Calibri" w:hAnsi="Calibri" w:cs="Calibri"/>
                <w:b/>
                <w:bCs/>
                <w:sz w:val="32"/>
              </w:rPr>
              <w:t>Suma wszystkich</w:t>
            </w:r>
            <w:r>
              <w:rPr>
                <w:rFonts w:ascii="Calibri" w:hAnsi="Calibri" w:cs="Calibri"/>
                <w:b/>
                <w:bCs/>
                <w:sz w:val="32"/>
              </w:rPr>
              <w:t xml:space="preserve"> cen brutto z pozycji od 1 do 17</w:t>
            </w:r>
            <w:r w:rsidRPr="003053A5">
              <w:rPr>
                <w:rFonts w:ascii="Calibri" w:hAnsi="Calibri" w:cs="Calibri"/>
                <w:b/>
                <w:bCs/>
                <w:sz w:val="32"/>
              </w:rPr>
              <w:t>: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D59D" w14:textId="77777777" w:rsidR="003053A5" w:rsidRDefault="003053A5" w:rsidP="00F365ED">
            <w:pPr>
              <w:jc w:val="center"/>
              <w:rPr>
                <w:rFonts w:ascii="Calibri" w:hAnsi="Calibri" w:cs="Calibri"/>
                <w:bCs/>
                <w:noProof/>
              </w:rPr>
            </w:pPr>
          </w:p>
        </w:tc>
      </w:tr>
    </w:tbl>
    <w:p w14:paraId="28868744" w14:textId="77777777" w:rsidR="00E6627E" w:rsidRDefault="00E6627E" w:rsidP="00E6627E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</w:rPr>
      </w:pPr>
    </w:p>
    <w:p w14:paraId="4C001611" w14:textId="77777777" w:rsidR="00E6627E" w:rsidRDefault="00E6627E" w:rsidP="00E6627E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</w:rPr>
      </w:pPr>
    </w:p>
    <w:p w14:paraId="3A5B6643" w14:textId="77777777" w:rsidR="00E6627E" w:rsidRDefault="00E6627E" w:rsidP="00E6627E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</w:rPr>
      </w:pPr>
    </w:p>
    <w:p w14:paraId="45339E1F" w14:textId="77777777" w:rsidR="00D96632" w:rsidRPr="00D96632" w:rsidRDefault="00D96632" w:rsidP="00D96632">
      <w:pPr>
        <w:spacing w:line="254" w:lineRule="auto"/>
        <w:jc w:val="right"/>
        <w:rPr>
          <w:rFonts w:ascii="Times New Roman" w:eastAsia="Calibri" w:hAnsi="Times New Roman" w:cs="Times New Roman"/>
          <w:sz w:val="24"/>
        </w:rPr>
      </w:pPr>
      <w:r w:rsidRPr="00D96632">
        <w:rPr>
          <w:rFonts w:ascii="Times New Roman" w:eastAsia="Calibri" w:hAnsi="Times New Roman" w:cs="Times New Roman"/>
          <w:sz w:val="24"/>
        </w:rPr>
        <w:t>Pełna nazwa wykonawcy:                                                                           ………………………………………………..………</w:t>
      </w:r>
    </w:p>
    <w:p w14:paraId="6845D597" w14:textId="77777777" w:rsidR="00D96632" w:rsidRPr="00D96632" w:rsidRDefault="00D96632" w:rsidP="00D96632">
      <w:pPr>
        <w:spacing w:line="254" w:lineRule="auto"/>
        <w:jc w:val="right"/>
        <w:rPr>
          <w:rFonts w:ascii="Times New Roman" w:eastAsia="Calibri" w:hAnsi="Times New Roman" w:cs="Times New Roman"/>
          <w:sz w:val="24"/>
        </w:rPr>
      </w:pPr>
      <w:r w:rsidRPr="00D96632">
        <w:rPr>
          <w:rFonts w:ascii="Times New Roman" w:eastAsia="Calibri" w:hAnsi="Times New Roman" w:cs="Times New Roman"/>
          <w:sz w:val="24"/>
        </w:rPr>
        <w:t>Podpis osób(osoby)  uprawnionych(</w:t>
      </w:r>
      <w:proofErr w:type="spellStart"/>
      <w:r w:rsidRPr="00D96632">
        <w:rPr>
          <w:rFonts w:ascii="Times New Roman" w:eastAsia="Calibri" w:hAnsi="Times New Roman" w:cs="Times New Roman"/>
          <w:sz w:val="24"/>
        </w:rPr>
        <w:t>nej</w:t>
      </w:r>
      <w:proofErr w:type="spellEnd"/>
      <w:r w:rsidRPr="00D96632">
        <w:rPr>
          <w:rFonts w:ascii="Times New Roman" w:eastAsia="Calibri" w:hAnsi="Times New Roman" w:cs="Times New Roman"/>
          <w:sz w:val="24"/>
        </w:rPr>
        <w:t xml:space="preserve">) do składania </w:t>
      </w:r>
    </w:p>
    <w:p w14:paraId="5A1FE2E3" w14:textId="77777777" w:rsidR="00D96632" w:rsidRPr="00D96632" w:rsidRDefault="00D96632" w:rsidP="00D96632">
      <w:pPr>
        <w:spacing w:line="254" w:lineRule="auto"/>
        <w:jc w:val="right"/>
        <w:rPr>
          <w:rFonts w:ascii="Times New Roman" w:eastAsia="Calibri" w:hAnsi="Times New Roman" w:cs="Times New Roman"/>
          <w:sz w:val="24"/>
        </w:rPr>
      </w:pPr>
      <w:r w:rsidRPr="00D96632">
        <w:rPr>
          <w:rFonts w:ascii="Times New Roman" w:eastAsia="Calibri" w:hAnsi="Times New Roman" w:cs="Times New Roman"/>
          <w:sz w:val="24"/>
        </w:rPr>
        <w:t>oświadczeń woli w imieniu Wykonawcy</w:t>
      </w:r>
    </w:p>
    <w:p w14:paraId="22F83E9B" w14:textId="33C5C56C" w:rsidR="00E6627E" w:rsidRPr="00E6627E" w:rsidRDefault="00E6627E" w:rsidP="00E6627E">
      <w:pPr>
        <w:spacing w:line="254" w:lineRule="auto"/>
        <w:jc w:val="right"/>
        <w:rPr>
          <w:rFonts w:ascii="Calibri" w:eastAsia="Calibri" w:hAnsi="Calibri" w:cs="Times New Roman"/>
        </w:rPr>
      </w:pPr>
    </w:p>
    <w:p w14:paraId="02BCE948" w14:textId="77777777" w:rsidR="009F6D27" w:rsidRDefault="009F6D27" w:rsidP="00F365ED">
      <w:pPr>
        <w:spacing w:after="0" w:line="240" w:lineRule="auto"/>
      </w:pPr>
    </w:p>
    <w:sectPr w:rsidR="009F6D27" w:rsidSect="00F365ED">
      <w:headerReference w:type="default" r:id="rId9"/>
      <w:footerReference w:type="default" r:id="rId10"/>
      <w:pgSz w:w="16838" w:h="11906" w:orient="landscape"/>
      <w:pgMar w:top="1417" w:right="1417" w:bottom="567" w:left="1417" w:header="426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039A57" w14:textId="77777777" w:rsidR="004B393D" w:rsidRDefault="004B393D" w:rsidP="00616928">
      <w:pPr>
        <w:spacing w:after="0" w:line="240" w:lineRule="auto"/>
      </w:pPr>
      <w:r>
        <w:separator/>
      </w:r>
    </w:p>
  </w:endnote>
  <w:endnote w:type="continuationSeparator" w:id="0">
    <w:p w14:paraId="1B9BCEB3" w14:textId="77777777" w:rsidR="004B393D" w:rsidRDefault="004B393D" w:rsidP="00616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  <w:sz w:val="16"/>
        <w:szCs w:val="16"/>
      </w:rPr>
      <w:id w:val="-1585448898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D3F4D5" w14:textId="21C62844" w:rsidR="00F365ED" w:rsidRPr="00F365ED" w:rsidRDefault="00F365ED">
            <w:pPr>
              <w:pStyle w:val="Stopka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365ED">
              <w:rPr>
                <w:rFonts w:ascii="Calibri" w:hAnsi="Calibri" w:cs="Calibri"/>
                <w:sz w:val="16"/>
                <w:szCs w:val="16"/>
              </w:rPr>
              <w:t xml:space="preserve">Strona </w:t>
            </w:r>
            <w:r w:rsidRPr="00F365ED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F365ED">
              <w:rPr>
                <w:rFonts w:ascii="Calibri" w:hAnsi="Calibri" w:cs="Calibri"/>
                <w:b/>
                <w:bCs/>
                <w:sz w:val="16"/>
                <w:szCs w:val="16"/>
              </w:rPr>
              <w:instrText>PAGE</w:instrText>
            </w:r>
            <w:r w:rsidRPr="00F365ED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 w:rsidR="00483C39">
              <w:rPr>
                <w:rFonts w:ascii="Calibri" w:hAnsi="Calibri" w:cs="Calibri"/>
                <w:b/>
                <w:bCs/>
                <w:noProof/>
                <w:sz w:val="16"/>
                <w:szCs w:val="16"/>
              </w:rPr>
              <w:t>1</w:t>
            </w:r>
            <w:r w:rsidRPr="00F365ED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  <w:r w:rsidRPr="00F365ED">
              <w:rPr>
                <w:rFonts w:ascii="Calibri" w:hAnsi="Calibri" w:cs="Calibri"/>
                <w:sz w:val="16"/>
                <w:szCs w:val="16"/>
              </w:rPr>
              <w:t xml:space="preserve"> z </w:t>
            </w:r>
            <w:r w:rsidRPr="00F365ED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F365ED">
              <w:rPr>
                <w:rFonts w:ascii="Calibri" w:hAnsi="Calibri" w:cs="Calibri"/>
                <w:b/>
                <w:bCs/>
                <w:sz w:val="16"/>
                <w:szCs w:val="16"/>
              </w:rPr>
              <w:instrText>NUMPAGES</w:instrText>
            </w:r>
            <w:r w:rsidRPr="00F365ED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 w:rsidR="00483C39">
              <w:rPr>
                <w:rFonts w:ascii="Calibri" w:hAnsi="Calibri" w:cs="Calibri"/>
                <w:b/>
                <w:bCs/>
                <w:noProof/>
                <w:sz w:val="16"/>
                <w:szCs w:val="16"/>
              </w:rPr>
              <w:t>5</w:t>
            </w:r>
            <w:r w:rsidRPr="00F365ED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642503A" w14:textId="77777777" w:rsidR="00F365ED" w:rsidRDefault="00F365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6A6CB9" w14:textId="77777777" w:rsidR="004B393D" w:rsidRDefault="004B393D" w:rsidP="00616928">
      <w:pPr>
        <w:spacing w:after="0" w:line="240" w:lineRule="auto"/>
      </w:pPr>
      <w:r>
        <w:separator/>
      </w:r>
    </w:p>
  </w:footnote>
  <w:footnote w:type="continuationSeparator" w:id="0">
    <w:p w14:paraId="24B001A9" w14:textId="77777777" w:rsidR="004B393D" w:rsidRDefault="004B393D" w:rsidP="00616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7F582" w14:textId="7E7FEF53" w:rsidR="00616928" w:rsidRDefault="00616928" w:rsidP="0061692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D0D3D70" wp14:editId="4FFAB5F2">
          <wp:extent cx="7734300" cy="817165"/>
          <wp:effectExtent l="0" t="0" r="0" b="2540"/>
          <wp:docPr id="25" name="Obraz 25" descr="C:\Users\vtomecka.JEDNOSTKI\AppData\Local\Temp\f35d4fe1-654a-4a54-8890-48912509140b_FE SL kolor poziom (1).zip.40b\FE SL kolor poziom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tomecka.JEDNOSTKI\AppData\Local\Temp\f35d4fe1-654a-4a54-8890-48912509140b_FE SL kolor poziom (1).zip.40b\FE SL kolor poziom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1212" cy="890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F0687"/>
    <w:multiLevelType w:val="hybridMultilevel"/>
    <w:tmpl w:val="F13411A4"/>
    <w:lvl w:ilvl="0" w:tplc="55EE1938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ED2E09"/>
    <w:multiLevelType w:val="hybridMultilevel"/>
    <w:tmpl w:val="A7BE9C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824672"/>
    <w:multiLevelType w:val="hybridMultilevel"/>
    <w:tmpl w:val="8A3462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051A1B"/>
    <w:multiLevelType w:val="hybridMultilevel"/>
    <w:tmpl w:val="49E09E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EE4D6A"/>
    <w:multiLevelType w:val="hybridMultilevel"/>
    <w:tmpl w:val="1DC43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CF289C"/>
    <w:multiLevelType w:val="hybridMultilevel"/>
    <w:tmpl w:val="58E483DC"/>
    <w:lvl w:ilvl="0" w:tplc="55EE1938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CB5B5D"/>
    <w:multiLevelType w:val="multilevel"/>
    <w:tmpl w:val="90687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928"/>
    <w:rsid w:val="00042EB4"/>
    <w:rsid w:val="00096E90"/>
    <w:rsid w:val="00195385"/>
    <w:rsid w:val="001D5388"/>
    <w:rsid w:val="0024474E"/>
    <w:rsid w:val="0029775B"/>
    <w:rsid w:val="002F0822"/>
    <w:rsid w:val="003053A5"/>
    <w:rsid w:val="00390E89"/>
    <w:rsid w:val="00394A12"/>
    <w:rsid w:val="00483C39"/>
    <w:rsid w:val="004B393D"/>
    <w:rsid w:val="00531AD7"/>
    <w:rsid w:val="00576C5B"/>
    <w:rsid w:val="005D0E9C"/>
    <w:rsid w:val="00616928"/>
    <w:rsid w:val="006261FA"/>
    <w:rsid w:val="00743657"/>
    <w:rsid w:val="00836345"/>
    <w:rsid w:val="00912E58"/>
    <w:rsid w:val="009F6D27"/>
    <w:rsid w:val="00A64D34"/>
    <w:rsid w:val="00C5055E"/>
    <w:rsid w:val="00D96632"/>
    <w:rsid w:val="00DC637D"/>
    <w:rsid w:val="00E37482"/>
    <w:rsid w:val="00E6627E"/>
    <w:rsid w:val="00F365ED"/>
    <w:rsid w:val="00F9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4B3E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69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6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928"/>
  </w:style>
  <w:style w:type="paragraph" w:styleId="Stopka">
    <w:name w:val="footer"/>
    <w:basedOn w:val="Normalny"/>
    <w:link w:val="StopkaZnak"/>
    <w:uiPriority w:val="99"/>
    <w:unhideWhenUsed/>
    <w:rsid w:val="00616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6928"/>
  </w:style>
  <w:style w:type="character" w:customStyle="1" w:styleId="Teksttreci4">
    <w:name w:val="Tekst treści (4)_"/>
    <w:link w:val="Teksttreci40"/>
    <w:locked/>
    <w:rsid w:val="00616928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616928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6169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1692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2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3748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69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6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928"/>
  </w:style>
  <w:style w:type="paragraph" w:styleId="Stopka">
    <w:name w:val="footer"/>
    <w:basedOn w:val="Normalny"/>
    <w:link w:val="StopkaZnak"/>
    <w:uiPriority w:val="99"/>
    <w:unhideWhenUsed/>
    <w:rsid w:val="00616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6928"/>
  </w:style>
  <w:style w:type="character" w:customStyle="1" w:styleId="Teksttreci4">
    <w:name w:val="Tekst treści (4)_"/>
    <w:link w:val="Teksttreci40"/>
    <w:locked/>
    <w:rsid w:val="00616928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616928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6169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1692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2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3748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CAEFF-599E-43A3-9215-D1C56D73E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1180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Przedszkole nr 5 im. Przyjaciol Bohaterow Bajek</Company>
  <LinksUpToDate>false</LinksUpToDate>
  <CharactersWithSpaces>8249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Tomecka</dc:creator>
  <cp:lastModifiedBy>Anna Adamska</cp:lastModifiedBy>
  <cp:revision>11</cp:revision>
  <cp:lastPrinted>2026-04-08T08:31:00Z</cp:lastPrinted>
  <dcterms:created xsi:type="dcterms:W3CDTF">2026-03-04T10:40:00Z</dcterms:created>
  <dcterms:modified xsi:type="dcterms:W3CDTF">2026-04-08T08:31:00Z</dcterms:modified>
</cp:coreProperties>
</file>